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6E" w:rsidRPr="00A83412" w:rsidRDefault="009F0E6E" w:rsidP="009F0E6E">
      <w:pPr>
        <w:pStyle w:val="Titre1"/>
        <w:rPr>
          <w:color w:val="000000" w:themeColor="text1"/>
          <w:sz w:val="32"/>
          <w:szCs w:val="32"/>
        </w:rPr>
      </w:pPr>
      <w:bookmarkStart w:id="0" w:name="_Toc109837672"/>
      <w:bookmarkStart w:id="1" w:name="_Toc178776825"/>
      <w:bookmarkStart w:id="2" w:name="_GoBack"/>
      <w:bookmarkEnd w:id="2"/>
      <w:r w:rsidRPr="00A83412">
        <w:rPr>
          <w:b w:val="0"/>
          <w:noProof/>
        </w:rPr>
        <w:drawing>
          <wp:anchor distT="0" distB="0" distL="114300" distR="114300" simplePos="0" relativeHeight="251658240" behindDoc="0" locked="0" layoutInCell="1" allowOverlap="1" wp14:anchorId="0909E03F">
            <wp:simplePos x="0" y="0"/>
            <wp:positionH relativeFrom="margin">
              <wp:posOffset>45085</wp:posOffset>
            </wp:positionH>
            <wp:positionV relativeFrom="margin">
              <wp:posOffset>-273390</wp:posOffset>
            </wp:positionV>
            <wp:extent cx="1701165" cy="1102360"/>
            <wp:effectExtent l="0" t="0" r="635" b="2540"/>
            <wp:wrapSquare wrapText="bothSides"/>
            <wp:docPr id="404120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2012" name="Image 40412012"/>
                    <pic:cNvPicPr/>
                  </pic:nvPicPr>
                  <pic:blipFill>
                    <a:blip r:embed="rId7">
                      <a:extLst>
                        <a:ext uri="{28A0092B-C50C-407E-A947-70E740481C1C}">
                          <a14:useLocalDpi xmlns:a14="http://schemas.microsoft.com/office/drawing/2010/main" val="0"/>
                        </a:ext>
                      </a:extLst>
                    </a:blip>
                    <a:stretch>
                      <a:fillRect/>
                    </a:stretch>
                  </pic:blipFill>
                  <pic:spPr>
                    <a:xfrm>
                      <a:off x="0" y="0"/>
                      <a:ext cx="1701165" cy="110236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A83412" w:rsidRPr="00A83412">
        <w:rPr>
          <w:color w:val="000000" w:themeColor="text1"/>
        </w:rPr>
        <w:t>Textes Bibliques</w:t>
      </w:r>
      <w:r w:rsidRPr="00A83412">
        <w:rPr>
          <w:color w:val="000000" w:themeColor="text1"/>
        </w:rPr>
        <w:t xml:space="preserve"> pour le Baptême</w:t>
      </w:r>
    </w:p>
    <w:p w:rsidR="009F0E6E" w:rsidRPr="00D76776" w:rsidRDefault="009F0E6E" w:rsidP="009F0E6E">
      <w:pPr>
        <w:jc w:val="both"/>
        <w:rPr>
          <w:color w:val="000000" w:themeColor="text1"/>
          <w:sz w:val="30"/>
          <w:szCs w:val="30"/>
        </w:rPr>
      </w:pPr>
    </w:p>
    <w:p w:rsidR="009F0E6E" w:rsidRDefault="009F0E6E" w:rsidP="009F0E6E">
      <w:pPr>
        <w:ind w:firstLine="708"/>
        <w:jc w:val="both"/>
        <w:rPr>
          <w:color w:val="000000" w:themeColor="text1"/>
          <w:sz w:val="30"/>
          <w:szCs w:val="30"/>
        </w:rPr>
      </w:pPr>
    </w:p>
    <w:p w:rsidR="009F0E6E" w:rsidRPr="009F0E6E" w:rsidRDefault="009F0E6E" w:rsidP="009F0E6E">
      <w:pPr>
        <w:jc w:val="both"/>
        <w:rPr>
          <w:color w:val="000000" w:themeColor="text1"/>
        </w:rPr>
      </w:pP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2"/>
        <w:numPr>
          <w:ilvl w:val="0"/>
          <w:numId w:val="12"/>
        </w:numPr>
        <w:pBdr>
          <w:top w:val="single" w:sz="12" w:space="1" w:color="auto"/>
          <w:left w:val="single" w:sz="12" w:space="4" w:color="auto"/>
          <w:bottom w:val="single" w:sz="12" w:space="1" w:color="auto"/>
          <w:right w:val="single" w:sz="12" w:space="4" w:color="auto"/>
        </w:pBdr>
        <w:tabs>
          <w:tab w:val="num" w:pos="360"/>
        </w:tabs>
        <w:rPr>
          <w:color w:val="000000" w:themeColor="text1"/>
          <w:sz w:val="24"/>
          <w:szCs w:val="24"/>
        </w:rPr>
      </w:pPr>
      <w:bookmarkStart w:id="3" w:name="_Toc464658786"/>
      <w:bookmarkStart w:id="4" w:name="_Toc109837668"/>
      <w:bookmarkStart w:id="5" w:name="_Toc178776821"/>
      <w:r w:rsidRPr="00A83412">
        <w:rPr>
          <w:color w:val="000000" w:themeColor="text1"/>
          <w:sz w:val="24"/>
          <w:szCs w:val="24"/>
        </w:rPr>
        <w:t>Premières lectures</w:t>
      </w:r>
      <w:bookmarkEnd w:id="3"/>
      <w:bookmarkEnd w:id="4"/>
      <w:bookmarkEnd w:id="5"/>
    </w:p>
    <w:p w:rsidR="00A83412" w:rsidRPr="00A83412" w:rsidRDefault="00A83412" w:rsidP="00A83412">
      <w:pPr>
        <w:rPr>
          <w:color w:val="000000" w:themeColor="text1"/>
          <w:sz w:val="22"/>
          <w:szCs w:val="22"/>
        </w:rPr>
      </w:pPr>
    </w:p>
    <w:p w:rsidR="00A83412" w:rsidRPr="00A83412" w:rsidRDefault="00A83412" w:rsidP="00A83412">
      <w:pPr>
        <w:spacing w:after="120"/>
        <w:jc w:val="both"/>
        <w:rPr>
          <w:i/>
          <w:color w:val="000000" w:themeColor="text1"/>
          <w:sz w:val="22"/>
          <w:szCs w:val="22"/>
        </w:rPr>
      </w:pPr>
      <w:r w:rsidRPr="00A83412">
        <w:rPr>
          <w:i/>
          <w:color w:val="000000" w:themeColor="text1"/>
          <w:sz w:val="22"/>
          <w:szCs w:val="22"/>
        </w:rPr>
        <w:t>Voici les choix de textes (Ancien et Nouveau Testament) pour la première lecture.</w:t>
      </w:r>
    </w:p>
    <w:p w:rsidR="00A83412" w:rsidRPr="00A83412" w:rsidRDefault="00A83412" w:rsidP="00A83412">
      <w:pPr>
        <w:spacing w:after="120"/>
        <w:rPr>
          <w:color w:val="000000" w:themeColor="text1"/>
          <w:sz w:val="22"/>
          <w:szCs w:val="22"/>
        </w:rPr>
      </w:pPr>
    </w:p>
    <w:p w:rsidR="00A83412" w:rsidRPr="00A83412" w:rsidRDefault="00A83412" w:rsidP="00A83412">
      <w:pPr>
        <w:pStyle w:val="Titre3"/>
        <w:rPr>
          <w:color w:val="000000" w:themeColor="text1"/>
          <w:sz w:val="22"/>
          <w:szCs w:val="22"/>
        </w:rPr>
      </w:pPr>
      <w:r w:rsidRPr="00A83412">
        <w:rPr>
          <w:color w:val="000000" w:themeColor="text1"/>
          <w:sz w:val="22"/>
          <w:szCs w:val="22"/>
        </w:rPr>
        <w:t>Lectures de l'</w:t>
      </w:r>
      <w:r w:rsidRPr="00A83412">
        <w:rPr>
          <w:caps/>
          <w:color w:val="000000" w:themeColor="text1"/>
          <w:sz w:val="22"/>
          <w:szCs w:val="22"/>
        </w:rPr>
        <w:t>a</w:t>
      </w:r>
      <w:r w:rsidRPr="00A83412">
        <w:rPr>
          <w:color w:val="000000" w:themeColor="text1"/>
          <w:sz w:val="22"/>
          <w:szCs w:val="22"/>
        </w:rPr>
        <w:t>ncien Testament</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 AT1 : Exode 17, 3-7 </w:t>
      </w:r>
      <w:r w:rsidRPr="00A83412">
        <w:rPr>
          <w:rFonts w:ascii="Times New Roman" w:hAnsi="Times New Roman" w:cs="Times New Roman"/>
          <w:b/>
          <w:bCs/>
          <w:color w:val="000000" w:themeColor="text1"/>
          <w:sz w:val="22"/>
          <w:szCs w:val="22"/>
        </w:rPr>
        <w:t>« Donne-nous de l’eau à boire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du livre de l’Exode</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ces jours-là,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dans le désert, le peuple, manquant d’eau, souffrit de la soif.</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Il récrimina contre Moïse et dit : « Pourquoi nous as-tu fait monter d’Égypte ? Était-ce pour nous faire mourir de soif avec nos fils et nos troupeaux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AT2 : Ézékiel 36, 24-28 </w:t>
      </w:r>
      <w:r w:rsidRPr="00A83412">
        <w:rPr>
          <w:rFonts w:ascii="Times New Roman" w:hAnsi="Times New Roman" w:cs="Times New Roman"/>
          <w:b/>
          <w:bCs/>
          <w:color w:val="000000" w:themeColor="text1"/>
          <w:sz w:val="22"/>
          <w:szCs w:val="22"/>
        </w:rPr>
        <w:t>« Je répandrai sur vous une eau pure, et vous serez purifiés de toutes vos souillures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du livre du prophète Ézékiel</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Ainsi parle le Seigneur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Je vous prendrai du milieu des nations, je vous rassemblerai de tous les pays, je vous conduirai dans votre terre. Je répandrai sur vous une eau pure, et vous serez purifiés ; de toutes vos souillures, de toutes vos idoles, je vous purifierai.</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Je vous donnerai un cœur nouveau, je mettrai en vous un esprit nouveau. J’ôterai de votre chair le cœur de pierre, je vous donnerai un cœur de chair.</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Je mettrai en vous mon esprit, je ferai que vous marchiez selon mes lois, que vous gardiez mes préceptes et leur soyez fidèles.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Vous habiterez le pays que j’ai donné à vos pères : vous, vous serez mon peuple, et moi, je serai votre Dieu.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lastRenderedPageBreak/>
        <w:t>AT3 : Ézékiel 47, 1-9.12</w:t>
      </w:r>
      <w:r w:rsidRPr="00A83412">
        <w:rPr>
          <w:rFonts w:ascii="Times New Roman" w:hAnsi="Times New Roman" w:cs="Times New Roman"/>
          <w:b/>
          <w:bCs/>
          <w:color w:val="000000" w:themeColor="text1"/>
          <w:sz w:val="22"/>
          <w:szCs w:val="22"/>
        </w:rPr>
        <w:t xml:space="preserve"> « J’ai vu l’eau qui jaillissait du Temple, et tous ceux que cette eau atteignait étaient sauvés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du livre du prophète Ézékiel</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ces jours-là,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au cours d’une vision, l’homme me fit revenir à l’entrée de la Maison du Seigneur, et voici : sous le seuil de la Maison, de l’eau jaillissait vers l’orient, puisque la façade de la Maison était du côté de l’orient.</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L’eau descendait de dessous le côté droit de la Maison, au sud de l’autel. L’homme me fit sortir par la porte du nord et me fit faire le tour par l’extérieur, jusqu’à la porte qui fait face à l’orient, et là encore l’eau coulait du côté droit.</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Alors il me dit : « As-tu vu, fils d’homme ? » Puis il me ramena au bord du torrent. Quand il m’eut ramené, voici qu’il y avait au bord du torrent, de chaque côté, des arbres en grand nombre.</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3"/>
        <w:rPr>
          <w:color w:val="000000" w:themeColor="text1"/>
          <w:sz w:val="22"/>
          <w:szCs w:val="22"/>
        </w:rPr>
      </w:pPr>
      <w:r w:rsidRPr="00A83412">
        <w:rPr>
          <w:color w:val="000000" w:themeColor="text1"/>
          <w:sz w:val="22"/>
          <w:szCs w:val="22"/>
        </w:rPr>
        <w:t>Lectures du Nouveau Testament</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 NT1 : Romains 6, 3b-5</w:t>
      </w:r>
      <w:r w:rsidRPr="00A83412">
        <w:rPr>
          <w:rFonts w:ascii="Times New Roman" w:hAnsi="Times New Roman" w:cs="Times New Roman"/>
          <w:b/>
          <w:bCs/>
          <w:color w:val="000000" w:themeColor="text1"/>
          <w:sz w:val="22"/>
          <w:szCs w:val="22"/>
        </w:rPr>
        <w:t xml:space="preserve"> « Si par le baptême, nous avons été mis au tombeau avec le Christ, c’est pour que nous menions une vie nouvelle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lettre de Saint Paul apôtre aux Romains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Frères,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Nous tous qui par le baptême avons été unis au Christ Jésus, c’est à sa mort que nous avons été unis par le baptême.</w:t>
      </w:r>
    </w:p>
    <w:p w:rsidR="00A83412" w:rsidRPr="00A83412" w:rsidRDefault="00A83412" w:rsidP="00A83412">
      <w:pPr>
        <w:spacing w:after="120"/>
        <w:ind w:firstLine="360"/>
        <w:jc w:val="both"/>
        <w:rPr>
          <w:color w:val="000000" w:themeColor="text1"/>
          <w:sz w:val="22"/>
          <w:szCs w:val="22"/>
        </w:rPr>
      </w:pPr>
      <w:r w:rsidRPr="00A83412">
        <w:rPr>
          <w:color w:val="000000" w:themeColor="text1"/>
          <w:sz w:val="22"/>
          <w:szCs w:val="22"/>
        </w:rPr>
        <w:t>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 NT2 : Romains 8, 28-32</w:t>
      </w:r>
      <w:r w:rsidRPr="00A83412">
        <w:rPr>
          <w:rFonts w:ascii="Times New Roman" w:hAnsi="Times New Roman" w:cs="Times New Roman"/>
          <w:b/>
          <w:bCs/>
          <w:color w:val="000000" w:themeColor="text1"/>
          <w:sz w:val="22"/>
          <w:szCs w:val="22"/>
        </w:rPr>
        <w:t xml:space="preserve"> « Être configuré à l’image de son Fils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lettre de Saint Paul apôtre aux Romains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Frères,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lastRenderedPageBreak/>
        <w:t>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Que dire de plus ? Si Dieu est pour nous, qui sera contre nous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Il n’a pas épargné son propre Fils, mais il l’a livré pour nous tous : comment pourrait-il, avec lui, ne pas nous donner tout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Default="00A83412" w:rsidP="00A83412">
      <w:pPr>
        <w:pStyle w:val="Titre5"/>
        <w:rPr>
          <w:rFonts w:ascii="Times New Roman" w:hAnsi="Times New Roman" w:cs="Times New Roman"/>
          <w:iCs/>
          <w:color w:val="000000" w:themeColor="text1"/>
          <w:sz w:val="22"/>
          <w:szCs w:val="22"/>
        </w:rPr>
      </w:pPr>
      <w:r w:rsidRPr="00A83412">
        <w:rPr>
          <w:rFonts w:ascii="Times New Roman" w:hAnsi="Times New Roman" w:cs="Times New Roman"/>
          <w:iCs/>
          <w:color w:val="000000" w:themeColor="text1"/>
          <w:sz w:val="22"/>
          <w:szCs w:val="22"/>
        </w:rPr>
        <w:t xml:space="preserve"> </w:t>
      </w: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NT3 : 1 Corinthiens 12, 12-13</w:t>
      </w:r>
      <w:r w:rsidRPr="00A83412">
        <w:rPr>
          <w:rFonts w:ascii="Times New Roman" w:hAnsi="Times New Roman" w:cs="Times New Roman"/>
          <w:b/>
          <w:bCs/>
          <w:color w:val="000000" w:themeColor="text1"/>
          <w:sz w:val="22"/>
          <w:szCs w:val="22"/>
        </w:rPr>
        <w:t xml:space="preserve"> « C’est dans un unique Esprit que nous tous nous avons été baptisés pour former un seul corps »</w:t>
      </w:r>
    </w:p>
    <w:p w:rsidR="00A83412" w:rsidRPr="00A83412" w:rsidRDefault="00A83412" w:rsidP="00A83412">
      <w:pPr>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première lettre de Saint Paul apôtre aux Corinthiens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Frères,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prenons une comparaison : le corps ne fait qu’un, il a pourtant plusieurs membres ; et tous les membres, malgré leur nombre, ne forment qu’un seul corps. Il en est ainsi pour le Christ.</w:t>
      </w:r>
    </w:p>
    <w:p w:rsidR="00A83412" w:rsidRPr="00A83412" w:rsidRDefault="00A83412" w:rsidP="00A83412">
      <w:pPr>
        <w:spacing w:after="120"/>
        <w:ind w:firstLine="360"/>
        <w:jc w:val="both"/>
        <w:rPr>
          <w:color w:val="000000" w:themeColor="text1"/>
          <w:sz w:val="22"/>
          <w:szCs w:val="22"/>
        </w:rPr>
      </w:pPr>
      <w:r w:rsidRPr="00A83412">
        <w:rPr>
          <w:color w:val="000000" w:themeColor="text1"/>
          <w:sz w:val="22"/>
          <w:szCs w:val="22"/>
        </w:rPr>
        <w:t>C’est dans un unique Esprit, en effet, que nous tous, Juifs ou païens, esclaves ou hommes libres, nous avons été baptisés pour former un seul corps. Tous, nous avons été désaltérés par un unique Esprit.</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NT4 : Galates 3, 26-28</w:t>
      </w:r>
      <w:r w:rsidRPr="00A83412">
        <w:rPr>
          <w:rFonts w:ascii="Times New Roman" w:hAnsi="Times New Roman" w:cs="Times New Roman"/>
          <w:b/>
          <w:bCs/>
          <w:color w:val="000000" w:themeColor="text1"/>
          <w:sz w:val="22"/>
          <w:szCs w:val="22"/>
        </w:rPr>
        <w:t xml:space="preserve"> « Vous tous que le baptême a unis au Christ, vous avez revêtu le Christ »</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lettre de Saint Paul apôtre aux Galates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Frères,</w:t>
      </w:r>
    </w:p>
    <w:p w:rsidR="00A83412" w:rsidRPr="00A83412" w:rsidRDefault="00A83412" w:rsidP="00A83412">
      <w:pPr>
        <w:spacing w:after="120"/>
        <w:ind w:firstLine="360"/>
        <w:jc w:val="both"/>
        <w:rPr>
          <w:color w:val="000000" w:themeColor="text1"/>
          <w:sz w:val="22"/>
          <w:szCs w:val="22"/>
        </w:rPr>
      </w:pPr>
      <w:r w:rsidRPr="00A83412">
        <w:rPr>
          <w:color w:val="000000" w:themeColor="text1"/>
          <w:sz w:val="22"/>
          <w:szCs w:val="22"/>
        </w:rPr>
        <w:t>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iCs/>
          <w:color w:val="000000" w:themeColor="text1"/>
          <w:sz w:val="22"/>
          <w:szCs w:val="22"/>
        </w:rPr>
        <w:t xml:space="preserve"> </w:t>
      </w:r>
      <w:r w:rsidRPr="00A83412">
        <w:rPr>
          <w:rFonts w:ascii="Times New Roman" w:hAnsi="Times New Roman" w:cs="Times New Roman"/>
          <w:b/>
          <w:bCs/>
          <w:iCs/>
          <w:color w:val="000000" w:themeColor="text1"/>
          <w:sz w:val="22"/>
          <w:szCs w:val="22"/>
        </w:rPr>
        <w:t>NT5 : Ephésiens 4, 1-6</w:t>
      </w:r>
      <w:r w:rsidRPr="00A83412">
        <w:rPr>
          <w:rFonts w:ascii="Times New Roman" w:hAnsi="Times New Roman" w:cs="Times New Roman"/>
          <w:b/>
          <w:bCs/>
          <w:color w:val="000000" w:themeColor="text1"/>
          <w:sz w:val="22"/>
          <w:szCs w:val="22"/>
        </w:rPr>
        <w:t xml:space="preserve"> « Un seul Seigneur, une seule foi, un seul baptême »</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lettre de Saint Paul apôtre aux Ephésiens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Frères,</w:t>
      </w:r>
    </w:p>
    <w:p w:rsidR="00A83412" w:rsidRPr="00A83412" w:rsidRDefault="00A83412" w:rsidP="00A83412">
      <w:pPr>
        <w:spacing w:after="120"/>
        <w:ind w:firstLine="708"/>
        <w:jc w:val="both"/>
        <w:rPr>
          <w:color w:val="000000" w:themeColor="text1"/>
          <w:sz w:val="22"/>
          <w:szCs w:val="22"/>
        </w:rPr>
      </w:pPr>
      <w:r w:rsidRPr="00A83412">
        <w:rPr>
          <w:color w:val="000000" w:themeColor="text1"/>
          <w:sz w:val="22"/>
          <w:szCs w:val="22"/>
        </w:rPr>
        <w:t>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Comme votre vocation vous a tous appelés à une seule espérance, de même il y a un seul Corps et un seul Esprit. Il y a un seul Seigneur, une seule foi, un seul baptême, un seul Dieu et Père de tous, au-dessus de tous, par tous, et en tous.</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 NT6 : 1 Pierre 2, 4-5.9-10</w:t>
      </w:r>
      <w:r w:rsidRPr="00A83412">
        <w:rPr>
          <w:rFonts w:ascii="Times New Roman" w:hAnsi="Times New Roman" w:cs="Times New Roman"/>
          <w:b/>
          <w:bCs/>
          <w:color w:val="000000" w:themeColor="text1"/>
          <w:sz w:val="22"/>
          <w:szCs w:val="22"/>
        </w:rPr>
        <w:t xml:space="preserve"> « Vous êtes une descendance choisie, un sacerdoce royal »</w:t>
      </w:r>
    </w:p>
    <w:p w:rsidR="00A83412" w:rsidRPr="00A83412" w:rsidRDefault="00A83412" w:rsidP="00A83412">
      <w:pPr>
        <w:rPr>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Lecture de la première lettre de Saint Pierre apôtre</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Bien-aimés,</w:t>
      </w:r>
    </w:p>
    <w:p w:rsidR="00A83412" w:rsidRPr="00A83412" w:rsidRDefault="00A83412" w:rsidP="00A83412">
      <w:pPr>
        <w:spacing w:after="120"/>
        <w:ind w:firstLine="360"/>
        <w:jc w:val="both"/>
        <w:rPr>
          <w:color w:val="000000" w:themeColor="text1"/>
          <w:sz w:val="22"/>
          <w:szCs w:val="22"/>
        </w:rPr>
      </w:pPr>
      <w:r w:rsidRPr="00A83412">
        <w:rPr>
          <w:color w:val="000000" w:themeColor="text1"/>
          <w:sz w:val="22"/>
          <w:szCs w:val="22"/>
        </w:rPr>
        <w:t>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Parole du Seigneur.</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2"/>
        <w:pBdr>
          <w:top w:val="single" w:sz="12" w:space="1" w:color="auto"/>
          <w:left w:val="single" w:sz="12" w:space="4" w:color="auto"/>
          <w:bottom w:val="single" w:sz="12" w:space="1" w:color="auto"/>
          <w:right w:val="single" w:sz="12" w:space="4" w:color="auto"/>
        </w:pBdr>
        <w:rPr>
          <w:color w:val="000000" w:themeColor="text1"/>
          <w:sz w:val="24"/>
          <w:szCs w:val="24"/>
        </w:rPr>
      </w:pPr>
      <w:bookmarkStart w:id="6" w:name="_Toc464658787"/>
      <w:bookmarkStart w:id="7" w:name="_Toc109837669"/>
      <w:bookmarkStart w:id="8" w:name="_Toc178776822"/>
      <w:r w:rsidRPr="00A83412">
        <w:rPr>
          <w:color w:val="000000" w:themeColor="text1"/>
          <w:sz w:val="24"/>
          <w:szCs w:val="24"/>
        </w:rPr>
        <w:t>Psaumes</w:t>
      </w:r>
      <w:bookmarkEnd w:id="6"/>
      <w:bookmarkEnd w:id="7"/>
      <w:bookmarkEnd w:id="8"/>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rPr>
          <w:i/>
          <w:color w:val="000000" w:themeColor="text1"/>
          <w:sz w:val="22"/>
          <w:szCs w:val="22"/>
        </w:rPr>
      </w:pPr>
      <w:r w:rsidRPr="00A83412">
        <w:rPr>
          <w:i/>
          <w:color w:val="000000" w:themeColor="text1"/>
          <w:sz w:val="22"/>
          <w:szCs w:val="22"/>
        </w:rPr>
        <w:t>Voici les choix de textes pour le psaume avec les refrains.</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i/>
          <w:iCs/>
          <w:color w:val="000000" w:themeColor="text1"/>
          <w:sz w:val="22"/>
          <w:szCs w:val="22"/>
        </w:rPr>
      </w:pPr>
      <w:r w:rsidRPr="00A83412">
        <w:rPr>
          <w:rFonts w:ascii="Times New Roman" w:hAnsi="Times New Roman" w:cs="Times New Roman"/>
          <w:b/>
          <w:bCs/>
          <w:iCs/>
          <w:color w:val="000000" w:themeColor="text1"/>
          <w:sz w:val="22"/>
          <w:szCs w:val="22"/>
        </w:rPr>
        <w:t>Psaume 22 (23), 1-2ab, 2c-3, 4, 5, 6</w:t>
      </w:r>
    </w:p>
    <w:p w:rsidR="00A83412" w:rsidRPr="00A83412" w:rsidRDefault="00A83412" w:rsidP="00A83412">
      <w:pPr>
        <w:spacing w:after="120"/>
        <w:ind w:firstLine="708"/>
        <w:jc w:val="both"/>
        <w:rPr>
          <w:b/>
          <w:color w:val="000000" w:themeColor="text1"/>
          <w:sz w:val="22"/>
          <w:szCs w:val="22"/>
        </w:rPr>
      </w:pPr>
    </w:p>
    <w:p w:rsidR="00A83412" w:rsidRPr="00A83412" w:rsidRDefault="00A83412" w:rsidP="00A83412">
      <w:pPr>
        <w:spacing w:after="120"/>
        <w:ind w:firstLine="708"/>
        <w:jc w:val="both"/>
        <w:rPr>
          <w:b/>
          <w:color w:val="000000" w:themeColor="text1"/>
          <w:sz w:val="22"/>
          <w:szCs w:val="22"/>
        </w:rPr>
      </w:pPr>
      <w:r w:rsidRPr="00A83412">
        <w:rPr>
          <w:b/>
          <w:color w:val="000000" w:themeColor="text1"/>
          <w:sz w:val="22"/>
          <w:szCs w:val="22"/>
        </w:rPr>
        <w:t>R/ Le Seigneur est mon berger : rien ne saurait me manquer</w:t>
      </w:r>
    </w:p>
    <w:p w:rsidR="00A83412" w:rsidRPr="00A83412" w:rsidRDefault="00A83412" w:rsidP="00A83412">
      <w:pPr>
        <w:spacing w:after="120"/>
        <w:jc w:val="both"/>
        <w:rPr>
          <w:i/>
          <w:color w:val="000000" w:themeColor="text1"/>
          <w:sz w:val="22"/>
          <w:szCs w:val="22"/>
        </w:rPr>
      </w:pPr>
      <w:r w:rsidRPr="00A83412">
        <w:rPr>
          <w:i/>
          <w:color w:val="000000" w:themeColor="text1"/>
          <w:sz w:val="22"/>
          <w:szCs w:val="22"/>
        </w:rPr>
        <w:t xml:space="preserve">Ou </w:t>
      </w:r>
      <w:r w:rsidRPr="00A83412">
        <w:rPr>
          <w:i/>
          <w:color w:val="000000" w:themeColor="text1"/>
          <w:sz w:val="22"/>
          <w:szCs w:val="22"/>
        </w:rPr>
        <w:tab/>
      </w:r>
      <w:r w:rsidRPr="00A83412">
        <w:rPr>
          <w:b/>
          <w:color w:val="000000" w:themeColor="text1"/>
          <w:sz w:val="22"/>
          <w:szCs w:val="22"/>
        </w:rPr>
        <w:t>R/ Le Seigneur me conduit, je ne manque de rien.</w:t>
      </w:r>
    </w:p>
    <w:p w:rsidR="00A83412" w:rsidRPr="00A83412" w:rsidRDefault="00A83412" w:rsidP="00A83412">
      <w:pPr>
        <w:spacing w:after="120"/>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Le Seigneur est mon berger :</w:t>
      </w:r>
    </w:p>
    <w:p w:rsidR="00A83412" w:rsidRPr="00A83412" w:rsidRDefault="00A83412" w:rsidP="00A83412">
      <w:pPr>
        <w:jc w:val="both"/>
        <w:rPr>
          <w:color w:val="000000" w:themeColor="text1"/>
          <w:sz w:val="22"/>
          <w:szCs w:val="22"/>
        </w:rPr>
      </w:pPr>
      <w:r w:rsidRPr="00A83412">
        <w:rPr>
          <w:color w:val="000000" w:themeColor="text1"/>
          <w:sz w:val="22"/>
          <w:szCs w:val="22"/>
        </w:rPr>
        <w:t>je ne manque de rien.</w:t>
      </w:r>
    </w:p>
    <w:p w:rsidR="00A83412" w:rsidRPr="00A83412" w:rsidRDefault="00A83412" w:rsidP="00A83412">
      <w:pPr>
        <w:jc w:val="both"/>
        <w:rPr>
          <w:color w:val="000000" w:themeColor="text1"/>
          <w:sz w:val="22"/>
          <w:szCs w:val="22"/>
        </w:rPr>
      </w:pPr>
      <w:r w:rsidRPr="00A83412">
        <w:rPr>
          <w:color w:val="000000" w:themeColor="text1"/>
          <w:sz w:val="22"/>
          <w:szCs w:val="22"/>
        </w:rPr>
        <w:t>Sur des prés d'herbe fraîche,</w:t>
      </w:r>
    </w:p>
    <w:p w:rsidR="00A83412" w:rsidRPr="00A83412" w:rsidRDefault="00A83412" w:rsidP="00A83412">
      <w:pPr>
        <w:jc w:val="both"/>
        <w:rPr>
          <w:color w:val="000000" w:themeColor="text1"/>
          <w:sz w:val="22"/>
          <w:szCs w:val="22"/>
        </w:rPr>
      </w:pPr>
      <w:r w:rsidRPr="00A83412">
        <w:rPr>
          <w:color w:val="000000" w:themeColor="text1"/>
          <w:sz w:val="22"/>
          <w:szCs w:val="22"/>
        </w:rPr>
        <w:t>il me fait reposer.</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Il me mène vers les eaux tranquilles</w:t>
      </w:r>
    </w:p>
    <w:p w:rsidR="00A83412" w:rsidRPr="00A83412" w:rsidRDefault="00A83412" w:rsidP="00A83412">
      <w:pPr>
        <w:jc w:val="both"/>
        <w:rPr>
          <w:color w:val="000000" w:themeColor="text1"/>
          <w:sz w:val="22"/>
          <w:szCs w:val="22"/>
        </w:rPr>
      </w:pPr>
      <w:r w:rsidRPr="00A83412">
        <w:rPr>
          <w:color w:val="000000" w:themeColor="text1"/>
          <w:sz w:val="22"/>
          <w:szCs w:val="22"/>
        </w:rPr>
        <w:t>et me fait revivre ;</w:t>
      </w:r>
    </w:p>
    <w:p w:rsidR="00A83412" w:rsidRPr="00A83412" w:rsidRDefault="00A83412" w:rsidP="00A83412">
      <w:pPr>
        <w:jc w:val="both"/>
        <w:rPr>
          <w:color w:val="000000" w:themeColor="text1"/>
          <w:sz w:val="22"/>
          <w:szCs w:val="22"/>
        </w:rPr>
      </w:pPr>
      <w:r w:rsidRPr="00A83412">
        <w:rPr>
          <w:color w:val="000000" w:themeColor="text1"/>
          <w:sz w:val="22"/>
          <w:szCs w:val="22"/>
        </w:rPr>
        <w:t>il me conduit par le juste chemin</w:t>
      </w:r>
    </w:p>
    <w:p w:rsidR="00A83412" w:rsidRPr="00A83412" w:rsidRDefault="00A83412" w:rsidP="00A83412">
      <w:pPr>
        <w:jc w:val="both"/>
        <w:rPr>
          <w:color w:val="000000" w:themeColor="text1"/>
          <w:sz w:val="22"/>
          <w:szCs w:val="22"/>
        </w:rPr>
      </w:pPr>
      <w:r w:rsidRPr="00A83412">
        <w:rPr>
          <w:color w:val="000000" w:themeColor="text1"/>
          <w:sz w:val="22"/>
          <w:szCs w:val="22"/>
        </w:rPr>
        <w:t>pour l'honneur de son nom.</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Si je traverse les ravins de la mort,</w:t>
      </w:r>
    </w:p>
    <w:p w:rsidR="00A83412" w:rsidRPr="00A83412" w:rsidRDefault="00A83412" w:rsidP="00A83412">
      <w:pPr>
        <w:jc w:val="both"/>
        <w:rPr>
          <w:color w:val="000000" w:themeColor="text1"/>
          <w:sz w:val="22"/>
          <w:szCs w:val="22"/>
        </w:rPr>
      </w:pPr>
      <w:r w:rsidRPr="00A83412">
        <w:rPr>
          <w:color w:val="000000" w:themeColor="text1"/>
          <w:sz w:val="22"/>
          <w:szCs w:val="22"/>
        </w:rPr>
        <w:t>je ne crains aucun mal,</w:t>
      </w:r>
    </w:p>
    <w:p w:rsidR="00A83412" w:rsidRPr="00A83412" w:rsidRDefault="00A83412" w:rsidP="00A83412">
      <w:pPr>
        <w:jc w:val="both"/>
        <w:rPr>
          <w:color w:val="000000" w:themeColor="text1"/>
          <w:sz w:val="22"/>
          <w:szCs w:val="22"/>
        </w:rPr>
      </w:pPr>
      <w:r w:rsidRPr="00A83412">
        <w:rPr>
          <w:color w:val="000000" w:themeColor="text1"/>
          <w:sz w:val="22"/>
          <w:szCs w:val="22"/>
        </w:rPr>
        <w:t>car tu es avec moi :</w:t>
      </w:r>
    </w:p>
    <w:p w:rsidR="00A83412" w:rsidRPr="00A83412" w:rsidRDefault="00A83412" w:rsidP="00A83412">
      <w:pPr>
        <w:jc w:val="both"/>
        <w:rPr>
          <w:color w:val="000000" w:themeColor="text1"/>
          <w:sz w:val="22"/>
          <w:szCs w:val="22"/>
        </w:rPr>
      </w:pPr>
      <w:r w:rsidRPr="00A83412">
        <w:rPr>
          <w:color w:val="000000" w:themeColor="text1"/>
          <w:sz w:val="22"/>
          <w:szCs w:val="22"/>
        </w:rPr>
        <w:t>ton bâton me guide et me rassure.</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Tu prépares la table pour moi</w:t>
      </w:r>
    </w:p>
    <w:p w:rsidR="00A83412" w:rsidRPr="00A83412" w:rsidRDefault="00A83412" w:rsidP="00A83412">
      <w:pPr>
        <w:jc w:val="both"/>
        <w:rPr>
          <w:color w:val="000000" w:themeColor="text1"/>
          <w:sz w:val="22"/>
          <w:szCs w:val="22"/>
        </w:rPr>
      </w:pPr>
      <w:r w:rsidRPr="00A83412">
        <w:rPr>
          <w:color w:val="000000" w:themeColor="text1"/>
          <w:sz w:val="22"/>
          <w:szCs w:val="22"/>
        </w:rPr>
        <w:t>devant mes ennemis ;</w:t>
      </w:r>
    </w:p>
    <w:p w:rsidR="00A83412" w:rsidRPr="00A83412" w:rsidRDefault="00A83412" w:rsidP="00A83412">
      <w:pPr>
        <w:jc w:val="both"/>
        <w:rPr>
          <w:color w:val="000000" w:themeColor="text1"/>
          <w:sz w:val="22"/>
          <w:szCs w:val="22"/>
        </w:rPr>
      </w:pPr>
      <w:r w:rsidRPr="00A83412">
        <w:rPr>
          <w:color w:val="000000" w:themeColor="text1"/>
          <w:sz w:val="22"/>
          <w:szCs w:val="22"/>
        </w:rPr>
        <w:t>tu répands le parfum sur ma tête,</w:t>
      </w:r>
    </w:p>
    <w:p w:rsidR="00A83412" w:rsidRPr="00A83412" w:rsidRDefault="00A83412" w:rsidP="00A83412">
      <w:pPr>
        <w:jc w:val="both"/>
        <w:rPr>
          <w:color w:val="000000" w:themeColor="text1"/>
          <w:sz w:val="22"/>
          <w:szCs w:val="22"/>
        </w:rPr>
      </w:pPr>
      <w:r w:rsidRPr="00A83412">
        <w:rPr>
          <w:color w:val="000000" w:themeColor="text1"/>
          <w:sz w:val="22"/>
          <w:szCs w:val="22"/>
        </w:rPr>
        <w:t>ma coupe est débordante.</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Grâce et bonheur m'accompagnent</w:t>
      </w:r>
    </w:p>
    <w:p w:rsidR="00A83412" w:rsidRPr="00A83412" w:rsidRDefault="00A83412" w:rsidP="00A83412">
      <w:pPr>
        <w:jc w:val="both"/>
        <w:rPr>
          <w:color w:val="000000" w:themeColor="text1"/>
          <w:sz w:val="22"/>
          <w:szCs w:val="22"/>
        </w:rPr>
      </w:pPr>
      <w:r w:rsidRPr="00A83412">
        <w:rPr>
          <w:color w:val="000000" w:themeColor="text1"/>
          <w:sz w:val="22"/>
          <w:szCs w:val="22"/>
        </w:rPr>
        <w:t>tous les jours de ma vie ;</w:t>
      </w:r>
    </w:p>
    <w:p w:rsidR="00A83412" w:rsidRPr="00A83412" w:rsidRDefault="00A83412" w:rsidP="00A83412">
      <w:pPr>
        <w:jc w:val="both"/>
        <w:rPr>
          <w:color w:val="000000" w:themeColor="text1"/>
          <w:sz w:val="22"/>
          <w:szCs w:val="22"/>
        </w:rPr>
      </w:pPr>
      <w:r w:rsidRPr="00A83412">
        <w:rPr>
          <w:color w:val="000000" w:themeColor="text1"/>
          <w:sz w:val="22"/>
          <w:szCs w:val="22"/>
        </w:rPr>
        <w:t>j'habiterai la maison du Seigneur</w:t>
      </w:r>
    </w:p>
    <w:p w:rsidR="00A83412" w:rsidRPr="00A83412" w:rsidRDefault="00A83412" w:rsidP="00A83412">
      <w:pPr>
        <w:jc w:val="both"/>
        <w:rPr>
          <w:color w:val="000000" w:themeColor="text1"/>
          <w:sz w:val="22"/>
          <w:szCs w:val="22"/>
        </w:rPr>
      </w:pPr>
      <w:r w:rsidRPr="00A83412">
        <w:rPr>
          <w:color w:val="000000" w:themeColor="text1"/>
          <w:sz w:val="22"/>
          <w:szCs w:val="22"/>
        </w:rPr>
        <w:t>pour la durée de mes jours.</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i/>
          <w:iCs/>
          <w:color w:val="000000" w:themeColor="text1"/>
          <w:sz w:val="22"/>
          <w:szCs w:val="22"/>
        </w:rPr>
      </w:pPr>
      <w:r w:rsidRPr="00A83412">
        <w:rPr>
          <w:rFonts w:ascii="Times New Roman" w:hAnsi="Times New Roman" w:cs="Times New Roman"/>
          <w:b/>
          <w:bCs/>
          <w:iCs/>
          <w:color w:val="000000" w:themeColor="text1"/>
          <w:sz w:val="22"/>
          <w:szCs w:val="22"/>
        </w:rPr>
        <w:t>Psaume 26 (27), 1, 4, 8-9a, 13-14</w:t>
      </w:r>
    </w:p>
    <w:p w:rsidR="00A83412" w:rsidRPr="00A83412" w:rsidRDefault="00A83412" w:rsidP="00A83412">
      <w:pPr>
        <w:rPr>
          <w:sz w:val="22"/>
          <w:szCs w:val="22"/>
        </w:rPr>
      </w:pPr>
    </w:p>
    <w:p w:rsidR="00A83412" w:rsidRPr="00A83412" w:rsidRDefault="00A83412" w:rsidP="00A83412">
      <w:pPr>
        <w:spacing w:after="120"/>
        <w:ind w:firstLine="708"/>
        <w:jc w:val="both"/>
        <w:rPr>
          <w:b/>
          <w:color w:val="000000" w:themeColor="text1"/>
          <w:sz w:val="22"/>
          <w:szCs w:val="22"/>
        </w:rPr>
      </w:pPr>
      <w:r w:rsidRPr="00A83412">
        <w:rPr>
          <w:b/>
          <w:color w:val="000000" w:themeColor="text1"/>
          <w:sz w:val="22"/>
          <w:szCs w:val="22"/>
        </w:rPr>
        <w:t>R/ Le Seigneur est ma lumière et mon salut.</w:t>
      </w:r>
    </w:p>
    <w:p w:rsidR="00A83412" w:rsidRPr="00A83412" w:rsidRDefault="00A83412" w:rsidP="00A83412">
      <w:pPr>
        <w:spacing w:after="120"/>
        <w:jc w:val="both"/>
        <w:rPr>
          <w:i/>
          <w:color w:val="000000" w:themeColor="text1"/>
          <w:sz w:val="22"/>
          <w:szCs w:val="22"/>
        </w:rPr>
      </w:pPr>
      <w:r w:rsidRPr="00A83412">
        <w:rPr>
          <w:i/>
          <w:color w:val="000000" w:themeColor="text1"/>
          <w:sz w:val="22"/>
          <w:szCs w:val="22"/>
        </w:rPr>
        <w:t xml:space="preserve">Ou </w:t>
      </w:r>
      <w:r w:rsidRPr="00A83412">
        <w:rPr>
          <w:i/>
          <w:color w:val="000000" w:themeColor="text1"/>
          <w:sz w:val="22"/>
          <w:szCs w:val="22"/>
        </w:rPr>
        <w:tab/>
      </w:r>
      <w:r w:rsidRPr="00A83412">
        <w:rPr>
          <w:b/>
          <w:color w:val="000000" w:themeColor="text1"/>
          <w:sz w:val="22"/>
          <w:szCs w:val="22"/>
        </w:rPr>
        <w:t>R/ Ma lumière et mon salut, c’est le Seigneur, alléluia !</w:t>
      </w:r>
    </w:p>
    <w:p w:rsidR="00A83412" w:rsidRPr="00A83412" w:rsidRDefault="00A83412" w:rsidP="00A83412">
      <w:pPr>
        <w:spacing w:after="120"/>
        <w:ind w:left="709" w:hanging="709"/>
        <w:jc w:val="both"/>
        <w:rPr>
          <w:b/>
          <w:color w:val="000000" w:themeColor="text1"/>
          <w:sz w:val="22"/>
          <w:szCs w:val="22"/>
        </w:rPr>
      </w:pPr>
      <w:r w:rsidRPr="00A83412">
        <w:rPr>
          <w:i/>
          <w:color w:val="000000" w:themeColor="text1"/>
          <w:sz w:val="22"/>
          <w:szCs w:val="22"/>
        </w:rPr>
        <w:t xml:space="preserve">Ou </w:t>
      </w:r>
      <w:r w:rsidRPr="00A83412">
        <w:rPr>
          <w:i/>
          <w:color w:val="000000" w:themeColor="text1"/>
          <w:sz w:val="22"/>
          <w:szCs w:val="22"/>
        </w:rPr>
        <w:tab/>
      </w:r>
      <w:r w:rsidRPr="00A83412">
        <w:rPr>
          <w:b/>
          <w:color w:val="000000" w:themeColor="text1"/>
          <w:sz w:val="22"/>
          <w:szCs w:val="22"/>
        </w:rPr>
        <w:t>R/ Réveille-toi, ô toi qui dors, relève-toi d’entre les morts, et le Christ t’illuminera.</w:t>
      </w:r>
    </w:p>
    <w:p w:rsidR="00A83412" w:rsidRPr="00A83412" w:rsidRDefault="00A83412" w:rsidP="00A83412">
      <w:pPr>
        <w:ind w:left="1418"/>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Le Seigneur est ma lumière et mon salut ;</w:t>
      </w:r>
    </w:p>
    <w:p w:rsidR="00A83412" w:rsidRPr="00A83412" w:rsidRDefault="00A83412" w:rsidP="00A83412">
      <w:pPr>
        <w:jc w:val="both"/>
        <w:rPr>
          <w:color w:val="000000" w:themeColor="text1"/>
          <w:sz w:val="22"/>
          <w:szCs w:val="22"/>
        </w:rPr>
      </w:pPr>
      <w:r w:rsidRPr="00A83412">
        <w:rPr>
          <w:color w:val="000000" w:themeColor="text1"/>
          <w:sz w:val="22"/>
          <w:szCs w:val="22"/>
        </w:rPr>
        <w:t>de qui aurais-je crainte ?</w:t>
      </w:r>
    </w:p>
    <w:p w:rsidR="00A83412" w:rsidRPr="00A83412" w:rsidRDefault="00A83412" w:rsidP="00A83412">
      <w:pPr>
        <w:jc w:val="both"/>
        <w:rPr>
          <w:color w:val="000000" w:themeColor="text1"/>
          <w:sz w:val="22"/>
          <w:szCs w:val="22"/>
        </w:rPr>
      </w:pPr>
      <w:r w:rsidRPr="00A83412">
        <w:rPr>
          <w:color w:val="000000" w:themeColor="text1"/>
          <w:sz w:val="22"/>
          <w:szCs w:val="22"/>
        </w:rPr>
        <w:t>Le Seigneur est le rempart de ma vie ;</w:t>
      </w:r>
    </w:p>
    <w:p w:rsidR="00A83412" w:rsidRPr="00A83412" w:rsidRDefault="00A83412" w:rsidP="00A83412">
      <w:pPr>
        <w:jc w:val="both"/>
        <w:rPr>
          <w:color w:val="000000" w:themeColor="text1"/>
          <w:sz w:val="22"/>
          <w:szCs w:val="22"/>
        </w:rPr>
      </w:pPr>
      <w:r w:rsidRPr="00A83412">
        <w:rPr>
          <w:color w:val="000000" w:themeColor="text1"/>
          <w:sz w:val="22"/>
          <w:szCs w:val="22"/>
        </w:rPr>
        <w:t>devant qui tremblerais-je ?</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J'ai demandé une chose au Seigneur, la seule que je cherche :</w:t>
      </w:r>
    </w:p>
    <w:p w:rsidR="00A83412" w:rsidRPr="00A83412" w:rsidRDefault="00A83412" w:rsidP="00A83412">
      <w:pPr>
        <w:jc w:val="both"/>
        <w:rPr>
          <w:color w:val="000000" w:themeColor="text1"/>
          <w:sz w:val="22"/>
          <w:szCs w:val="22"/>
        </w:rPr>
      </w:pPr>
      <w:r w:rsidRPr="00A83412">
        <w:rPr>
          <w:color w:val="000000" w:themeColor="text1"/>
          <w:sz w:val="22"/>
          <w:szCs w:val="22"/>
        </w:rPr>
        <w:t>habiter la maison du Seigneur tous les jours de ma vie,</w:t>
      </w:r>
    </w:p>
    <w:p w:rsidR="00A83412" w:rsidRPr="00A83412" w:rsidRDefault="00A83412" w:rsidP="00A83412">
      <w:pPr>
        <w:jc w:val="both"/>
        <w:rPr>
          <w:color w:val="000000" w:themeColor="text1"/>
          <w:sz w:val="22"/>
          <w:szCs w:val="22"/>
        </w:rPr>
      </w:pPr>
      <w:r w:rsidRPr="00A83412">
        <w:rPr>
          <w:color w:val="000000" w:themeColor="text1"/>
          <w:sz w:val="22"/>
          <w:szCs w:val="22"/>
        </w:rPr>
        <w:t>pour admirer le Seigneur dans sa beauté</w:t>
      </w:r>
    </w:p>
    <w:p w:rsidR="00A83412" w:rsidRPr="00A83412" w:rsidRDefault="00A83412" w:rsidP="00A83412">
      <w:pPr>
        <w:jc w:val="both"/>
        <w:rPr>
          <w:color w:val="000000" w:themeColor="text1"/>
          <w:sz w:val="22"/>
          <w:szCs w:val="22"/>
        </w:rPr>
      </w:pPr>
      <w:r w:rsidRPr="00A83412">
        <w:rPr>
          <w:color w:val="000000" w:themeColor="text1"/>
          <w:sz w:val="22"/>
          <w:szCs w:val="22"/>
        </w:rPr>
        <w:t>et m'attacher à son temple.</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Mon cœur m'a redit ta parole :</w:t>
      </w:r>
    </w:p>
    <w:p w:rsidR="00A83412" w:rsidRPr="00A83412" w:rsidRDefault="00A83412" w:rsidP="00A83412">
      <w:pPr>
        <w:jc w:val="both"/>
        <w:rPr>
          <w:color w:val="000000" w:themeColor="text1"/>
          <w:sz w:val="22"/>
          <w:szCs w:val="22"/>
        </w:rPr>
      </w:pPr>
      <w:r w:rsidRPr="00A83412">
        <w:rPr>
          <w:color w:val="000000" w:themeColor="text1"/>
          <w:sz w:val="22"/>
          <w:szCs w:val="22"/>
        </w:rPr>
        <w:t>« Cherchez ma face. »</w:t>
      </w:r>
    </w:p>
    <w:p w:rsidR="00A83412" w:rsidRPr="00A83412" w:rsidRDefault="00A83412" w:rsidP="00A83412">
      <w:pPr>
        <w:jc w:val="both"/>
        <w:rPr>
          <w:color w:val="000000" w:themeColor="text1"/>
          <w:sz w:val="22"/>
          <w:szCs w:val="22"/>
        </w:rPr>
      </w:pPr>
      <w:r w:rsidRPr="00A83412">
        <w:rPr>
          <w:color w:val="000000" w:themeColor="text1"/>
          <w:sz w:val="22"/>
          <w:szCs w:val="22"/>
        </w:rPr>
        <w:t>C'est ta face, Seigneur, que je cherche :</w:t>
      </w:r>
    </w:p>
    <w:p w:rsidR="00A83412" w:rsidRPr="00A83412" w:rsidRDefault="00A83412" w:rsidP="00A83412">
      <w:pPr>
        <w:jc w:val="both"/>
        <w:rPr>
          <w:color w:val="000000" w:themeColor="text1"/>
          <w:sz w:val="22"/>
          <w:szCs w:val="22"/>
        </w:rPr>
      </w:pPr>
      <w:r w:rsidRPr="00A83412">
        <w:rPr>
          <w:color w:val="000000" w:themeColor="text1"/>
          <w:sz w:val="22"/>
          <w:szCs w:val="22"/>
        </w:rPr>
        <w:t>ne me cache pas ta face.</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Mais j'en suis sûr, je verrai les bontés du Seigneur</w:t>
      </w:r>
    </w:p>
    <w:p w:rsidR="00A83412" w:rsidRPr="00A83412" w:rsidRDefault="00A83412" w:rsidP="00A83412">
      <w:pPr>
        <w:jc w:val="both"/>
        <w:rPr>
          <w:color w:val="000000" w:themeColor="text1"/>
          <w:sz w:val="22"/>
          <w:szCs w:val="22"/>
        </w:rPr>
      </w:pPr>
      <w:r w:rsidRPr="00A83412">
        <w:rPr>
          <w:color w:val="000000" w:themeColor="text1"/>
          <w:sz w:val="22"/>
          <w:szCs w:val="22"/>
        </w:rPr>
        <w:t>sur la terre des vivants.</w:t>
      </w:r>
    </w:p>
    <w:p w:rsidR="00A83412" w:rsidRPr="00A83412" w:rsidRDefault="00A83412" w:rsidP="00A83412">
      <w:pPr>
        <w:jc w:val="both"/>
        <w:rPr>
          <w:color w:val="000000" w:themeColor="text1"/>
          <w:sz w:val="22"/>
          <w:szCs w:val="22"/>
        </w:rPr>
      </w:pPr>
      <w:r w:rsidRPr="00A83412">
        <w:rPr>
          <w:color w:val="000000" w:themeColor="text1"/>
          <w:sz w:val="22"/>
          <w:szCs w:val="22"/>
        </w:rPr>
        <w:t>« Espère le Seigneur, sois fort et prends courage ;</w:t>
      </w:r>
    </w:p>
    <w:p w:rsidR="00A83412" w:rsidRPr="00A83412" w:rsidRDefault="00A83412" w:rsidP="00A83412">
      <w:pPr>
        <w:jc w:val="both"/>
        <w:rPr>
          <w:color w:val="000000" w:themeColor="text1"/>
          <w:sz w:val="22"/>
          <w:szCs w:val="22"/>
        </w:rPr>
      </w:pPr>
      <w:r w:rsidRPr="00A83412">
        <w:rPr>
          <w:color w:val="000000" w:themeColor="text1"/>
          <w:sz w:val="22"/>
          <w:szCs w:val="22"/>
        </w:rPr>
        <w:t>espère le Seigneur. »</w:t>
      </w:r>
    </w:p>
    <w:p w:rsidR="00A83412" w:rsidRPr="00A83412" w:rsidRDefault="00A83412" w:rsidP="00A83412">
      <w:pPr>
        <w:spacing w:after="120"/>
        <w:jc w:val="both"/>
        <w:rPr>
          <w:color w:val="000000" w:themeColor="text1"/>
          <w:sz w:val="22"/>
          <w:szCs w:val="22"/>
        </w:rPr>
      </w:pPr>
    </w:p>
    <w:p w:rsidR="00A83412" w:rsidRDefault="00A83412" w:rsidP="00A83412">
      <w:pPr>
        <w:pStyle w:val="Titre5"/>
        <w:rPr>
          <w:rFonts w:ascii="Times New Roman" w:hAnsi="Times New Roman" w:cs="Times New Roman"/>
          <w:iCs/>
          <w:color w:val="000000" w:themeColor="text1"/>
          <w:sz w:val="22"/>
          <w:szCs w:val="22"/>
        </w:rPr>
      </w:pPr>
    </w:p>
    <w:p w:rsidR="00A83412" w:rsidRPr="00A83412" w:rsidRDefault="00A83412" w:rsidP="00A83412">
      <w:pPr>
        <w:pStyle w:val="Titre5"/>
        <w:rPr>
          <w:rFonts w:ascii="Times New Roman" w:hAnsi="Times New Roman" w:cs="Times New Roman"/>
          <w:b/>
          <w:bCs/>
          <w:i/>
          <w:iCs/>
          <w:color w:val="000000" w:themeColor="text1"/>
          <w:sz w:val="22"/>
          <w:szCs w:val="22"/>
        </w:rPr>
      </w:pPr>
      <w:r w:rsidRPr="00A83412">
        <w:rPr>
          <w:rFonts w:ascii="Times New Roman" w:hAnsi="Times New Roman" w:cs="Times New Roman"/>
          <w:b/>
          <w:bCs/>
          <w:iCs/>
          <w:color w:val="000000" w:themeColor="text1"/>
          <w:sz w:val="22"/>
          <w:szCs w:val="22"/>
        </w:rPr>
        <w:t>Psaume 33 (34), 2-3, 6-7, 8-9</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ind w:firstLine="708"/>
        <w:jc w:val="both"/>
        <w:rPr>
          <w:b/>
          <w:color w:val="000000" w:themeColor="text1"/>
          <w:sz w:val="22"/>
          <w:szCs w:val="22"/>
        </w:rPr>
      </w:pPr>
      <w:r w:rsidRPr="00A83412">
        <w:rPr>
          <w:b/>
          <w:color w:val="000000" w:themeColor="text1"/>
          <w:sz w:val="22"/>
          <w:szCs w:val="22"/>
        </w:rPr>
        <w:t>R/ qui regarde vers lui resplendira.</w:t>
      </w:r>
    </w:p>
    <w:p w:rsidR="00A83412" w:rsidRPr="00A83412" w:rsidRDefault="00A83412" w:rsidP="00A83412">
      <w:pPr>
        <w:spacing w:after="120"/>
        <w:jc w:val="both"/>
        <w:rPr>
          <w:i/>
          <w:color w:val="000000" w:themeColor="text1"/>
          <w:sz w:val="22"/>
          <w:szCs w:val="22"/>
        </w:rPr>
      </w:pPr>
      <w:r w:rsidRPr="00A83412">
        <w:rPr>
          <w:i/>
          <w:color w:val="000000" w:themeColor="text1"/>
          <w:sz w:val="22"/>
          <w:szCs w:val="22"/>
        </w:rPr>
        <w:t xml:space="preserve">Ou </w:t>
      </w:r>
      <w:r w:rsidRPr="00A83412">
        <w:rPr>
          <w:i/>
          <w:color w:val="000000" w:themeColor="text1"/>
          <w:sz w:val="22"/>
          <w:szCs w:val="22"/>
        </w:rPr>
        <w:tab/>
      </w:r>
      <w:r w:rsidRPr="00A83412">
        <w:rPr>
          <w:b/>
          <w:color w:val="000000" w:themeColor="text1"/>
          <w:sz w:val="22"/>
          <w:szCs w:val="22"/>
        </w:rPr>
        <w:t>R/ Goûtez et voyez, comme est bon le Seigneur.</w:t>
      </w:r>
    </w:p>
    <w:p w:rsidR="00A83412" w:rsidRPr="00A83412" w:rsidRDefault="00A83412" w:rsidP="00A83412">
      <w:pPr>
        <w:spacing w:after="120"/>
        <w:ind w:left="1418"/>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Je bénirai le Seigneur en tout temps,</w:t>
      </w:r>
    </w:p>
    <w:p w:rsidR="00A83412" w:rsidRPr="00A83412" w:rsidRDefault="00A83412" w:rsidP="00A83412">
      <w:pPr>
        <w:jc w:val="both"/>
        <w:rPr>
          <w:color w:val="000000" w:themeColor="text1"/>
          <w:sz w:val="22"/>
          <w:szCs w:val="22"/>
        </w:rPr>
      </w:pPr>
      <w:r w:rsidRPr="00A83412">
        <w:rPr>
          <w:color w:val="000000" w:themeColor="text1"/>
          <w:sz w:val="22"/>
          <w:szCs w:val="22"/>
        </w:rPr>
        <w:t>sa louange sans cesse à mes lèvres.</w:t>
      </w:r>
    </w:p>
    <w:p w:rsidR="00A83412" w:rsidRPr="00A83412" w:rsidRDefault="00A83412" w:rsidP="00A83412">
      <w:pPr>
        <w:jc w:val="both"/>
        <w:rPr>
          <w:color w:val="000000" w:themeColor="text1"/>
          <w:sz w:val="22"/>
          <w:szCs w:val="22"/>
        </w:rPr>
      </w:pPr>
      <w:r w:rsidRPr="00A83412">
        <w:rPr>
          <w:color w:val="000000" w:themeColor="text1"/>
          <w:sz w:val="22"/>
          <w:szCs w:val="22"/>
        </w:rPr>
        <w:t>Je me glorifierai dans le Seigneur :</w:t>
      </w:r>
    </w:p>
    <w:p w:rsidR="00A83412" w:rsidRPr="00A83412" w:rsidRDefault="00A83412" w:rsidP="00A83412">
      <w:pPr>
        <w:jc w:val="both"/>
        <w:rPr>
          <w:color w:val="000000" w:themeColor="text1"/>
          <w:sz w:val="22"/>
          <w:szCs w:val="22"/>
        </w:rPr>
      </w:pPr>
      <w:r w:rsidRPr="00A83412">
        <w:rPr>
          <w:color w:val="000000" w:themeColor="text1"/>
          <w:sz w:val="22"/>
          <w:szCs w:val="22"/>
        </w:rPr>
        <w:t>que les pauvres m'entendent et soient en fête !</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Qui regarde vers lui resplendira,</w:t>
      </w:r>
    </w:p>
    <w:p w:rsidR="00A83412" w:rsidRPr="00A83412" w:rsidRDefault="00A83412" w:rsidP="00A83412">
      <w:pPr>
        <w:jc w:val="both"/>
        <w:rPr>
          <w:color w:val="000000" w:themeColor="text1"/>
          <w:sz w:val="22"/>
          <w:szCs w:val="22"/>
        </w:rPr>
      </w:pPr>
      <w:r w:rsidRPr="00A83412">
        <w:rPr>
          <w:color w:val="000000" w:themeColor="text1"/>
          <w:sz w:val="22"/>
          <w:szCs w:val="22"/>
        </w:rPr>
        <w:t>sans ombre ni trouble au visage.</w:t>
      </w:r>
    </w:p>
    <w:p w:rsidR="00A83412" w:rsidRPr="00A83412" w:rsidRDefault="00A83412" w:rsidP="00A83412">
      <w:pPr>
        <w:jc w:val="both"/>
        <w:rPr>
          <w:color w:val="000000" w:themeColor="text1"/>
          <w:sz w:val="22"/>
          <w:szCs w:val="22"/>
        </w:rPr>
      </w:pPr>
      <w:r w:rsidRPr="00A83412">
        <w:rPr>
          <w:color w:val="000000" w:themeColor="text1"/>
          <w:sz w:val="22"/>
          <w:szCs w:val="22"/>
        </w:rPr>
        <w:t>Un pauvre crie ; le Seigneur entend :</w:t>
      </w:r>
    </w:p>
    <w:p w:rsidR="00A83412" w:rsidRPr="00A83412" w:rsidRDefault="00A83412" w:rsidP="00A83412">
      <w:pPr>
        <w:jc w:val="both"/>
        <w:rPr>
          <w:color w:val="000000" w:themeColor="text1"/>
          <w:sz w:val="22"/>
          <w:szCs w:val="22"/>
        </w:rPr>
      </w:pPr>
      <w:r w:rsidRPr="00A83412">
        <w:rPr>
          <w:color w:val="000000" w:themeColor="text1"/>
          <w:sz w:val="22"/>
          <w:szCs w:val="22"/>
        </w:rPr>
        <w:t>il le sauve de toutes ses angoisses.</w:t>
      </w:r>
    </w:p>
    <w:p w:rsidR="00A83412" w:rsidRPr="00A83412" w:rsidRDefault="00A83412" w:rsidP="00A83412">
      <w:pPr>
        <w:jc w:val="both"/>
        <w:rPr>
          <w:color w:val="000000" w:themeColor="text1"/>
          <w:sz w:val="22"/>
          <w:szCs w:val="22"/>
        </w:rPr>
      </w:pPr>
    </w:p>
    <w:p w:rsidR="00A83412" w:rsidRPr="00A83412" w:rsidRDefault="00A83412" w:rsidP="00A83412">
      <w:pPr>
        <w:jc w:val="both"/>
        <w:rPr>
          <w:color w:val="000000" w:themeColor="text1"/>
          <w:sz w:val="22"/>
          <w:szCs w:val="22"/>
        </w:rPr>
      </w:pPr>
      <w:r w:rsidRPr="00A83412">
        <w:rPr>
          <w:color w:val="000000" w:themeColor="text1"/>
          <w:sz w:val="22"/>
          <w:szCs w:val="22"/>
        </w:rPr>
        <w:t>L'ange du Seigneur campe à l'entour</w:t>
      </w:r>
    </w:p>
    <w:p w:rsidR="00A83412" w:rsidRPr="00A83412" w:rsidRDefault="00A83412" w:rsidP="00A83412">
      <w:pPr>
        <w:jc w:val="both"/>
        <w:rPr>
          <w:color w:val="000000" w:themeColor="text1"/>
          <w:sz w:val="22"/>
          <w:szCs w:val="22"/>
        </w:rPr>
      </w:pPr>
      <w:r w:rsidRPr="00A83412">
        <w:rPr>
          <w:color w:val="000000" w:themeColor="text1"/>
          <w:sz w:val="22"/>
          <w:szCs w:val="22"/>
        </w:rPr>
        <w:t>pour libérer ceux qui le craignent.</w:t>
      </w:r>
    </w:p>
    <w:p w:rsidR="00A83412" w:rsidRPr="00A83412" w:rsidRDefault="00A83412" w:rsidP="00A83412">
      <w:pPr>
        <w:jc w:val="both"/>
        <w:rPr>
          <w:color w:val="000000" w:themeColor="text1"/>
          <w:sz w:val="22"/>
          <w:szCs w:val="22"/>
        </w:rPr>
      </w:pPr>
      <w:r w:rsidRPr="00A83412">
        <w:rPr>
          <w:color w:val="000000" w:themeColor="text1"/>
          <w:sz w:val="22"/>
          <w:szCs w:val="22"/>
        </w:rPr>
        <w:t>Goûtez et voyez : le Seigneur est bon !</w:t>
      </w:r>
    </w:p>
    <w:p w:rsidR="00A83412" w:rsidRPr="00A83412" w:rsidRDefault="00A83412" w:rsidP="00A83412">
      <w:pPr>
        <w:jc w:val="both"/>
        <w:rPr>
          <w:color w:val="000000" w:themeColor="text1"/>
          <w:sz w:val="22"/>
          <w:szCs w:val="22"/>
        </w:rPr>
      </w:pPr>
      <w:r w:rsidRPr="00A83412">
        <w:rPr>
          <w:color w:val="000000" w:themeColor="text1"/>
          <w:sz w:val="22"/>
          <w:szCs w:val="22"/>
        </w:rPr>
        <w:t>Heureux qui trouve en lui son refuge !</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2"/>
        <w:pBdr>
          <w:top w:val="single" w:sz="12" w:space="1" w:color="auto"/>
          <w:left w:val="single" w:sz="12" w:space="4" w:color="auto"/>
          <w:bottom w:val="single" w:sz="12" w:space="1" w:color="auto"/>
          <w:right w:val="single" w:sz="12" w:space="4" w:color="auto"/>
        </w:pBdr>
        <w:rPr>
          <w:color w:val="000000" w:themeColor="text1"/>
          <w:sz w:val="24"/>
          <w:szCs w:val="24"/>
        </w:rPr>
      </w:pPr>
      <w:bookmarkStart w:id="9" w:name="_Toc464658788"/>
      <w:bookmarkStart w:id="10" w:name="_Toc109837670"/>
      <w:bookmarkStart w:id="11" w:name="_Toc178776823"/>
      <w:r w:rsidRPr="00A83412">
        <w:rPr>
          <w:color w:val="000000" w:themeColor="text1"/>
          <w:sz w:val="24"/>
          <w:szCs w:val="24"/>
        </w:rPr>
        <w:t>Évangiles</w:t>
      </w:r>
      <w:bookmarkEnd w:id="9"/>
      <w:bookmarkEnd w:id="10"/>
      <w:bookmarkEnd w:id="11"/>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rPr>
          <w:i/>
          <w:color w:val="000000" w:themeColor="text1"/>
          <w:sz w:val="22"/>
          <w:szCs w:val="22"/>
        </w:rPr>
      </w:pPr>
      <w:r w:rsidRPr="00A83412">
        <w:rPr>
          <w:i/>
          <w:color w:val="000000" w:themeColor="text1"/>
          <w:sz w:val="22"/>
          <w:szCs w:val="22"/>
        </w:rPr>
        <w:t>Voici les choix de textes pour l’Evangile.</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tabs>
          <w:tab w:val="left" w:pos="1560"/>
        </w:tabs>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E1 : Matthieu 22, 35-40 </w:t>
      </w:r>
      <w:r w:rsidRPr="00A83412">
        <w:rPr>
          <w:rFonts w:ascii="Times New Roman" w:hAnsi="Times New Roman" w:cs="Times New Roman"/>
          <w:b/>
          <w:bCs/>
          <w:color w:val="000000" w:themeColor="text1"/>
          <w:sz w:val="22"/>
          <w:szCs w:val="22"/>
        </w:rPr>
        <w:t>« Voilà le grand, le premier commandement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Matthieu</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un docteur de la Loi, posa une question à Jésus pour le mettre à l’épreuve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Maître, dans la Loi, quel est le grand commandement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lui répondit : « Tu aimeras le Seigneur ton Dieu de tout ton cœur, de toute ton âme et de tout ton esprit. Voilà le grand, le premier commandement.</w:t>
      </w:r>
    </w:p>
    <w:p w:rsidR="00A83412" w:rsidRPr="00A83412" w:rsidRDefault="00A83412" w:rsidP="00A83412">
      <w:pPr>
        <w:spacing w:after="120"/>
        <w:ind w:firstLine="360"/>
        <w:jc w:val="both"/>
        <w:rPr>
          <w:color w:val="000000" w:themeColor="text1"/>
          <w:sz w:val="22"/>
          <w:szCs w:val="22"/>
        </w:rPr>
      </w:pPr>
      <w:r w:rsidRPr="00A83412">
        <w:rPr>
          <w:color w:val="000000" w:themeColor="text1"/>
          <w:sz w:val="22"/>
          <w:szCs w:val="22"/>
        </w:rPr>
        <w:t>Et le second lui est semblable : Tu aimeras ton prochain comme toi-même. De ces deux commandements dépend toute la Loi, ainsi que les Prophètes.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E2 : Matthieu 28, 18-20</w:t>
      </w:r>
      <w:r w:rsidRPr="00A83412">
        <w:rPr>
          <w:rFonts w:ascii="Times New Roman" w:hAnsi="Times New Roman" w:cs="Times New Roman"/>
          <w:b/>
          <w:bCs/>
          <w:color w:val="000000" w:themeColor="text1"/>
          <w:sz w:val="22"/>
          <w:szCs w:val="22"/>
        </w:rPr>
        <w:t xml:space="preserve"> « De toutes les nations faites des disciple : baptisez-les au nom du Père, et du Fils, et du Saint-Esprit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Matthieu</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ressuscité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E3 : Marc 1, 9-11</w:t>
      </w:r>
      <w:r w:rsidRPr="00A83412">
        <w:rPr>
          <w:rFonts w:ascii="Times New Roman" w:hAnsi="Times New Roman" w:cs="Times New Roman"/>
          <w:b/>
          <w:bCs/>
          <w:color w:val="000000" w:themeColor="text1"/>
          <w:sz w:val="22"/>
          <w:szCs w:val="22"/>
        </w:rPr>
        <w:t xml:space="preserve"> « Jésus fut baptisé par Jean dans le Jourdain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Marc</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ces jours-là,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E4 : Marc 10, 13-16</w:t>
      </w:r>
      <w:r w:rsidRPr="00A83412">
        <w:rPr>
          <w:rFonts w:ascii="Times New Roman" w:hAnsi="Times New Roman" w:cs="Times New Roman"/>
          <w:b/>
          <w:bCs/>
          <w:color w:val="000000" w:themeColor="text1"/>
          <w:sz w:val="22"/>
          <w:szCs w:val="22"/>
        </w:rPr>
        <w:t xml:space="preserve"> « Laissez les enfants venir à moi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Marc</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w:t>
      </w:r>
    </w:p>
    <w:p w:rsidR="00A83412" w:rsidRPr="00A83412" w:rsidRDefault="00A83412" w:rsidP="00A83412">
      <w:pPr>
        <w:numPr>
          <w:ilvl w:val="0"/>
          <w:numId w:val="11"/>
        </w:numPr>
        <w:suppressAutoHyphens/>
        <w:spacing w:after="120"/>
        <w:jc w:val="both"/>
        <w:rPr>
          <w:color w:val="000000" w:themeColor="text1"/>
          <w:sz w:val="22"/>
          <w:szCs w:val="22"/>
        </w:rPr>
      </w:pPr>
      <w:r w:rsidRPr="00A83412">
        <w:rPr>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E5 : Marc 12, 28b-34</w:t>
      </w:r>
      <w:r w:rsidRPr="00A83412">
        <w:rPr>
          <w:rFonts w:ascii="Times New Roman" w:hAnsi="Times New Roman" w:cs="Times New Roman"/>
          <w:b/>
          <w:bCs/>
          <w:color w:val="000000" w:themeColor="text1"/>
          <w:sz w:val="22"/>
          <w:szCs w:val="22"/>
        </w:rPr>
        <w:t xml:space="preserve"> « Ecoute Israël : Tu aimeras le Seigneur ton Dieu de tout ton cœur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Marc</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 -là,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un scribe s’avança pour demander à Jésus : « Quel est le premier de tous les commandements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Jésus lui fit cette réponse : « Voici le premier : </w:t>
      </w:r>
      <w:r w:rsidRPr="00A83412">
        <w:rPr>
          <w:i/>
          <w:color w:val="000000" w:themeColor="text1"/>
          <w:sz w:val="22"/>
          <w:szCs w:val="22"/>
        </w:rPr>
        <w:t>Écoute, Israël : le Seigneur notre Dieu est l’unique Seigneur.  Tu aimeras le Seigneur ton Dieu de tout ton cœur, de toute ton âme, de tout ton esprit et de toute ta force.</w:t>
      </w:r>
      <w:r w:rsidRPr="00A83412">
        <w:rPr>
          <w:color w:val="000000" w:themeColor="text1"/>
          <w:sz w:val="22"/>
          <w:szCs w:val="22"/>
        </w:rPr>
        <w:t xml:space="preserve"> Et voici le second : </w:t>
      </w:r>
      <w:r w:rsidRPr="00A83412">
        <w:rPr>
          <w:i/>
          <w:color w:val="000000" w:themeColor="text1"/>
          <w:sz w:val="22"/>
          <w:szCs w:val="22"/>
        </w:rPr>
        <w:t>Tu aimeras ton prochain comme toi-même.</w:t>
      </w:r>
      <w:r w:rsidRPr="00A83412">
        <w:rPr>
          <w:color w:val="000000" w:themeColor="text1"/>
          <w:sz w:val="22"/>
          <w:szCs w:val="22"/>
        </w:rPr>
        <w:t xml:space="preserve"> Il n’y a pas de commandement plus grand que ceux-là.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Le scribe reprit : « Fort bien, Maître, tu as dit vrai : Dieu est l’Unique et il n’y en a pas d’autre que lui. L’aimer de tout son cœur, de toute son intelligence, de toute sa force, et aimer son prochain comme soi-même, vaut mieux que toute offrande d’holocaustes et de sacrifices.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voyant qu’il avait fait une remarque judicieuse, lui dit : « Tu n’es pas loin du royaume de Dieu. » Et personne n’osait plus l’interroger.</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Default="00A83412" w:rsidP="00A83412">
      <w:pPr>
        <w:spacing w:after="120"/>
        <w:ind w:left="426"/>
        <w:jc w:val="both"/>
        <w:rPr>
          <w:i/>
          <w:color w:val="000000" w:themeColor="text1"/>
          <w:sz w:val="22"/>
          <w:szCs w:val="22"/>
        </w:rPr>
      </w:pPr>
    </w:p>
    <w:p w:rsidR="00A83412" w:rsidRPr="00A83412" w:rsidRDefault="00A83412" w:rsidP="00A83412">
      <w:pPr>
        <w:spacing w:after="120"/>
        <w:ind w:left="426"/>
        <w:jc w:val="both"/>
        <w:rPr>
          <w:i/>
          <w:color w:val="000000" w:themeColor="text1"/>
          <w:sz w:val="22"/>
          <w:szCs w:val="22"/>
        </w:rPr>
      </w:pPr>
      <w:r w:rsidRPr="00A83412">
        <w:rPr>
          <w:i/>
          <w:color w:val="000000" w:themeColor="text1"/>
          <w:sz w:val="22"/>
          <w:szCs w:val="22"/>
        </w:rPr>
        <w:t>Ou lecture brève</w:t>
      </w:r>
    </w:p>
    <w:p w:rsidR="00A83412" w:rsidRDefault="00A83412" w:rsidP="00A83412">
      <w:pPr>
        <w:pStyle w:val="Titre5"/>
        <w:rPr>
          <w:rFonts w:ascii="Times New Roman" w:hAnsi="Times New Roman" w:cs="Times New Roman"/>
          <w:b/>
          <w:bCs/>
          <w:iCs/>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 xml:space="preserve"> E5bis : Marc 12, 28b-31</w:t>
      </w:r>
      <w:r w:rsidRPr="00A83412">
        <w:rPr>
          <w:rFonts w:ascii="Times New Roman" w:hAnsi="Times New Roman" w:cs="Times New Roman"/>
          <w:b/>
          <w:bCs/>
          <w:color w:val="000000" w:themeColor="text1"/>
          <w:sz w:val="22"/>
          <w:szCs w:val="22"/>
        </w:rPr>
        <w:t xml:space="preserve"> « Ecoute Israël : Tu aimeras le Seigneur ton Dieu de tout ton cœur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Marc</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 -là,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un scribe s’avança pour demander à Jésus : « Quel est le premier de tous les commandements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Jésus lui fit cette réponse : « Voici le premier : </w:t>
      </w:r>
      <w:r w:rsidRPr="00A83412">
        <w:rPr>
          <w:i/>
          <w:color w:val="000000" w:themeColor="text1"/>
          <w:sz w:val="22"/>
          <w:szCs w:val="22"/>
        </w:rPr>
        <w:t>Écoute, Israël : le Seigneur notre Dieu est l’unique Seigneur.  Tu aimeras le Seigneur ton Dieu de tout ton cœur, de toute ton âme, de tout ton esprit et de toute ta force.</w:t>
      </w:r>
      <w:r w:rsidRPr="00A83412">
        <w:rPr>
          <w:color w:val="000000" w:themeColor="text1"/>
          <w:sz w:val="22"/>
          <w:szCs w:val="22"/>
        </w:rPr>
        <w:t xml:space="preserve"> Et voici le second : </w:t>
      </w:r>
      <w:r w:rsidRPr="00A83412">
        <w:rPr>
          <w:i/>
          <w:color w:val="000000" w:themeColor="text1"/>
          <w:sz w:val="22"/>
          <w:szCs w:val="22"/>
        </w:rPr>
        <w:t>Tu aimeras ton prochain comme toi-même.</w:t>
      </w:r>
      <w:r w:rsidRPr="00A83412">
        <w:rPr>
          <w:color w:val="000000" w:themeColor="text1"/>
          <w:sz w:val="22"/>
          <w:szCs w:val="22"/>
        </w:rPr>
        <w:t xml:space="preserve"> Il n’y a pas de commandement plus grand que ceux-là. »</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rPr>
          <w:i w:val="0"/>
          <w:iCs/>
          <w:color w:val="000000" w:themeColor="text1"/>
          <w:sz w:val="22"/>
          <w:szCs w:val="22"/>
        </w:rPr>
      </w:pPr>
      <w:r w:rsidRPr="00A83412">
        <w:rPr>
          <w:i w:val="0"/>
          <w:iCs/>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E6 : Jean 3, 1-6</w:t>
      </w:r>
      <w:r w:rsidRPr="00A83412">
        <w:rPr>
          <w:rFonts w:ascii="Times New Roman" w:hAnsi="Times New Roman" w:cs="Times New Roman"/>
          <w:b/>
          <w:bCs/>
          <w:color w:val="000000" w:themeColor="text1"/>
          <w:sz w:val="22"/>
          <w:szCs w:val="22"/>
        </w:rPr>
        <w:t xml:space="preserve"> « Personne, à moins de naître de l’eau et de l’Esprit, ne peut entrer dans le royaume de Dieu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ind w:firstLine="708"/>
        <w:jc w:val="both"/>
        <w:rPr>
          <w:color w:val="000000" w:themeColor="text1"/>
          <w:sz w:val="22"/>
          <w:szCs w:val="22"/>
        </w:rPr>
      </w:pPr>
      <w:r w:rsidRPr="00A83412">
        <w:rPr>
          <w:color w:val="000000" w:themeColor="text1"/>
          <w:sz w:val="22"/>
          <w:szCs w:val="22"/>
        </w:rPr>
        <w:t>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lui répondit : « Amen, amen, je te le dis : à moins de naître d’en haut, on ne peut voir le royaume de Dieu. » Nicodème lui répliqua : « Comment un homme peut-il naître quand il est vieux ? Peut-il entrer une deuxième fois dans le sein de sa mère et renaître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répondit : « Amen, amen, je te le dis : personne, à moins de naître de l’eau et de l’Esprit, ne peut entrer dans le royaume de Dieu. Ce qui est né de la chair est chair ; ce qui est né de l’Esprit est esprit. »</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Pr="00A83412" w:rsidRDefault="00A83412" w:rsidP="00A83412">
      <w:pPr>
        <w:spacing w:after="120"/>
        <w:jc w:val="both"/>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E7 : Jean 4, 5-14</w:t>
      </w:r>
      <w:r w:rsidRPr="00A83412">
        <w:rPr>
          <w:rFonts w:ascii="Times New Roman" w:hAnsi="Times New Roman" w:cs="Times New Roman"/>
          <w:b/>
          <w:bCs/>
          <w:color w:val="000000" w:themeColor="text1"/>
          <w:sz w:val="22"/>
          <w:szCs w:val="22"/>
        </w:rPr>
        <w:t xml:space="preserve"> « Une source d’eau jaillissant pour la vie éternelle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lui dit : « Donne-moi à boire.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 – En effet, ses disciples étaient partis à la ville pour acheter des provisions.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La Samaritaine lui dit : « Comment ! Toi, un Juif, tu me demandes à boire, à moi, une Samaritaine ? » – En effet, les Juifs ne fréquentent pas les Samaritains.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lui répondit : « Si tu savais le don de Dieu et qui est celui qui te dit : “Donne-moi à boire”, c’est toi qui lui aurais demandé, et il t’aurait donné de l’eau vive.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Elle lui dit : « Seigneur, tu n’as rien pour puiser, et le puits est profond. D’où as-tu donc cette eau vive ? Serais-tu plus grand que notre père Jacob qui nous a donné ce puits, et qui en a bu lui-même, avec ses fils et ses bêtes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lui répondit : « Quiconque boit de cette eau aura de nouveau soif ; mais celui qui boira de l’eau que moi je lui donnerai n’aura plus jamais soif ; et l’eau que je lui donnerai deviendra en lui une source d’eau jaillissant pour la vie éternelle. »</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Default="00A83412" w:rsidP="00A83412">
      <w:pPr>
        <w:pStyle w:val="Titre5"/>
        <w:rPr>
          <w:rFonts w:ascii="Times New Roman" w:hAnsi="Times New Roman" w:cs="Times New Roman"/>
          <w:iCs/>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E8 : Jean 6, 44-47</w:t>
      </w:r>
      <w:r w:rsidRPr="00A83412">
        <w:rPr>
          <w:rFonts w:ascii="Times New Roman" w:hAnsi="Times New Roman" w:cs="Times New Roman"/>
          <w:b/>
          <w:bCs/>
          <w:color w:val="000000" w:themeColor="text1"/>
          <w:sz w:val="22"/>
          <w:szCs w:val="22"/>
        </w:rPr>
        <w:t xml:space="preserve"> « Il a la vie éternelle, celui qui croit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disait aux foules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  Personne ne peut venir à moi, si le Père qui m’a envoyé ne l’attire, et moi, je le ressusciterai au dernier jour. Il est écrit dans les prophètes : </w:t>
      </w:r>
      <w:r w:rsidRPr="00A83412">
        <w:rPr>
          <w:i/>
          <w:color w:val="000000" w:themeColor="text1"/>
          <w:sz w:val="22"/>
          <w:szCs w:val="22"/>
        </w:rPr>
        <w:t>Ils seront tous instruits par Dieu lui-même.</w:t>
      </w:r>
      <w:r w:rsidRPr="00A83412">
        <w:rPr>
          <w:color w:val="000000" w:themeColor="text1"/>
          <w:sz w:val="22"/>
          <w:szCs w:val="22"/>
        </w:rPr>
        <w:t xml:space="preserve"> Quiconque a entendu le Père et reçu son enseignement vient à moi. Certes, personne n’a jamais vu le Père, sinon celui qui vient de Dieu : celui-là seul a vu le Père. Amen, amen, je vous le dis : il a la vie éternelle, celui qui croit. »</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Pr="00A83412" w:rsidRDefault="00A83412" w:rsidP="00A83412">
      <w:pPr>
        <w:rPr>
          <w:color w:val="000000" w:themeColor="text1"/>
          <w:sz w:val="22"/>
          <w:szCs w:val="22"/>
        </w:rPr>
      </w:pPr>
    </w:p>
    <w:p w:rsidR="00A83412" w:rsidRPr="00A83412" w:rsidRDefault="00A83412" w:rsidP="00A83412">
      <w:pPr>
        <w:pStyle w:val="Titre5"/>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E9 : Jean 7, 37b-39a</w:t>
      </w:r>
      <w:r w:rsidRPr="00A83412">
        <w:rPr>
          <w:rFonts w:ascii="Times New Roman" w:hAnsi="Times New Roman" w:cs="Times New Roman"/>
          <w:b/>
          <w:bCs/>
          <w:color w:val="000000" w:themeColor="text1"/>
          <w:sz w:val="22"/>
          <w:szCs w:val="22"/>
        </w:rPr>
        <w:t xml:space="preserve"> « des fleuves d’eau vive couleront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debout, s’écria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 Si quelqu’un a soif, qu’il vienne à moi, et qu’il boive, celui qui croit en moi ! Comme dit l’Écriture : </w:t>
      </w:r>
      <w:r w:rsidRPr="00A83412">
        <w:rPr>
          <w:i/>
          <w:color w:val="000000" w:themeColor="text1"/>
          <w:sz w:val="22"/>
          <w:szCs w:val="22"/>
        </w:rPr>
        <w:t>De son cœur couleront des fleuves d’eau vive.</w:t>
      </w:r>
      <w:r w:rsidRPr="00A83412">
        <w:rPr>
          <w:color w:val="000000" w:themeColor="text1"/>
          <w:sz w:val="22"/>
          <w:szCs w:val="22"/>
        </w:rPr>
        <w:t xml:space="preserve"> ». En disant cela, il parlait de l’Esprit Saint qu’allaient recevoir ceux qui croiraient en lui.</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Default="00A83412" w:rsidP="00A83412">
      <w:pPr>
        <w:pStyle w:val="Titre5"/>
        <w:tabs>
          <w:tab w:val="left" w:pos="851"/>
        </w:tabs>
        <w:rPr>
          <w:rFonts w:ascii="Times New Roman" w:hAnsi="Times New Roman" w:cs="Times New Roman"/>
          <w:iCs/>
          <w:color w:val="000000" w:themeColor="text1"/>
          <w:sz w:val="22"/>
          <w:szCs w:val="22"/>
        </w:rPr>
      </w:pPr>
    </w:p>
    <w:p w:rsidR="00A83412" w:rsidRPr="00A83412" w:rsidRDefault="00A83412" w:rsidP="00A83412">
      <w:pPr>
        <w:pStyle w:val="Titre5"/>
        <w:tabs>
          <w:tab w:val="left" w:pos="851"/>
        </w:tabs>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E10 : Jean 9, 1-7</w:t>
      </w:r>
      <w:r w:rsidRPr="00A83412">
        <w:rPr>
          <w:rFonts w:ascii="Times New Roman" w:hAnsi="Times New Roman" w:cs="Times New Roman"/>
          <w:b/>
          <w:bCs/>
          <w:color w:val="000000" w:themeColor="text1"/>
          <w:sz w:val="22"/>
          <w:szCs w:val="22"/>
        </w:rPr>
        <w:t xml:space="preserve"> « l’aveugle alla à la piscine de Siloé, et il se lava. Quand il revint, il voyait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sortant du Temple, Jésus vit sur son passage un homme aveugle de naissance.</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Ses disciples l’interrogèrent : « Rabbi, qui a péché, lui ou ses parents, pour qu’il soit né aveugle ?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Cela dit, il cracha à terre et, avec la salive, il fit de la boue ; puis il appliqua la boue sur les yeux de l’aveugle, et lui dit : « Va te laver à la piscine de Siloé » – ce nom se traduit : Envoyé. L’aveugle y alla donc, et il se lava ; quand il revint, il voyait.</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Pr="00A83412" w:rsidRDefault="00A83412" w:rsidP="00A83412">
      <w:pPr>
        <w:pStyle w:val="Titre2"/>
        <w:numPr>
          <w:ilvl w:val="0"/>
          <w:numId w:val="0"/>
        </w:numPr>
        <w:jc w:val="left"/>
        <w:rPr>
          <w:i/>
          <w:color w:val="000000" w:themeColor="text1"/>
          <w:sz w:val="22"/>
          <w:szCs w:val="22"/>
        </w:rPr>
      </w:pPr>
    </w:p>
    <w:p w:rsidR="00A83412" w:rsidRPr="00A83412" w:rsidRDefault="00A83412" w:rsidP="00A83412">
      <w:pPr>
        <w:pStyle w:val="Titre5"/>
        <w:tabs>
          <w:tab w:val="left" w:pos="851"/>
        </w:tabs>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E11 : Jean 15, 1-11</w:t>
      </w:r>
      <w:r w:rsidRPr="00A83412">
        <w:rPr>
          <w:rFonts w:ascii="Times New Roman" w:hAnsi="Times New Roman" w:cs="Times New Roman"/>
          <w:b/>
          <w:bCs/>
          <w:color w:val="000000" w:themeColor="text1"/>
          <w:sz w:val="22"/>
          <w:szCs w:val="22"/>
        </w:rPr>
        <w:t xml:space="preserve"> « Celui qui demeure en moi et en qui je demeure, celui-là porte beaucoup de fruit »</w:t>
      </w:r>
    </w:p>
    <w:p w:rsidR="00A83412" w:rsidRPr="00A83412" w:rsidRDefault="00A83412" w:rsidP="00A83412">
      <w:pPr>
        <w:autoSpaceDE w:val="0"/>
        <w:autoSpaceDN w:val="0"/>
        <w:adjustRightInd w:val="0"/>
        <w:spacing w:after="120"/>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En ce temps-là, Jésus disait à ses disciples :</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 Si vous demeurez en moi, et que mes paroles demeurent en vous, demandez tout ce que vous voulez, et cela se réalisera pour vous. Ce qui fait la gloire de mon Père, c’est que vous portiez beaucoup de fruit et que vous soyez pour moi des disciples.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A83412" w:rsidRPr="00A83412" w:rsidRDefault="00A83412" w:rsidP="00A83412">
      <w:pPr>
        <w:rPr>
          <w:color w:val="000000" w:themeColor="text1"/>
          <w:sz w:val="22"/>
          <w:szCs w:val="22"/>
        </w:rPr>
      </w:pPr>
    </w:p>
    <w:p w:rsidR="00A83412" w:rsidRPr="00A83412" w:rsidRDefault="00A83412" w:rsidP="00A83412">
      <w:pPr>
        <w:pStyle w:val="Titre5"/>
        <w:tabs>
          <w:tab w:val="left" w:pos="993"/>
        </w:tabs>
        <w:rPr>
          <w:rFonts w:ascii="Times New Roman" w:hAnsi="Times New Roman" w:cs="Times New Roman"/>
          <w:b/>
          <w:bCs/>
          <w:color w:val="000000" w:themeColor="text1"/>
          <w:sz w:val="22"/>
          <w:szCs w:val="22"/>
        </w:rPr>
      </w:pPr>
      <w:r w:rsidRPr="00A83412">
        <w:rPr>
          <w:rFonts w:ascii="Times New Roman" w:hAnsi="Times New Roman" w:cs="Times New Roman"/>
          <w:b/>
          <w:bCs/>
          <w:iCs/>
          <w:color w:val="000000" w:themeColor="text1"/>
          <w:sz w:val="22"/>
          <w:szCs w:val="22"/>
        </w:rPr>
        <w:t>E12 : Jean 19, 31-35</w:t>
      </w:r>
      <w:r w:rsidRPr="00A83412">
        <w:rPr>
          <w:rFonts w:ascii="Times New Roman" w:hAnsi="Times New Roman" w:cs="Times New Roman"/>
          <w:b/>
          <w:bCs/>
          <w:color w:val="000000" w:themeColor="text1"/>
          <w:sz w:val="22"/>
          <w:szCs w:val="22"/>
        </w:rPr>
        <w:t xml:space="preserve"> « Un des soldats avec sa lance lui perça le côté, et il en sortit du sang et de l’eau »</w:t>
      </w:r>
    </w:p>
    <w:p w:rsidR="00A83412" w:rsidRPr="00A83412" w:rsidRDefault="00A83412" w:rsidP="00A83412">
      <w:pPr>
        <w:spacing w:after="120"/>
        <w:jc w:val="both"/>
        <w:rPr>
          <w:color w:val="000000" w:themeColor="text1"/>
          <w:sz w:val="22"/>
          <w:szCs w:val="22"/>
        </w:rPr>
      </w:pPr>
    </w:p>
    <w:p w:rsidR="00A83412" w:rsidRPr="00A83412" w:rsidRDefault="00A83412" w:rsidP="00A83412">
      <w:pPr>
        <w:autoSpaceDE w:val="0"/>
        <w:autoSpaceDN w:val="0"/>
        <w:adjustRightInd w:val="0"/>
        <w:spacing w:after="120"/>
        <w:rPr>
          <w:color w:val="000000" w:themeColor="text1"/>
          <w:sz w:val="22"/>
          <w:szCs w:val="22"/>
        </w:rPr>
      </w:pPr>
      <w:r w:rsidRPr="00A83412">
        <w:rPr>
          <w:color w:val="000000" w:themeColor="text1"/>
          <w:sz w:val="22"/>
          <w:szCs w:val="22"/>
        </w:rPr>
        <w:t>Évangile de Jésus Christ selon Saint Jean</w:t>
      </w:r>
    </w:p>
    <w:p w:rsidR="00A83412" w:rsidRPr="00A83412" w:rsidRDefault="00A83412" w:rsidP="00A83412">
      <w:pPr>
        <w:spacing w:after="120"/>
        <w:jc w:val="both"/>
        <w:rPr>
          <w:color w:val="000000" w:themeColor="text1"/>
          <w:sz w:val="22"/>
          <w:szCs w:val="22"/>
        </w:rPr>
      </w:pPr>
    </w:p>
    <w:p w:rsidR="00A83412" w:rsidRPr="00A83412" w:rsidRDefault="00A83412" w:rsidP="00A83412">
      <w:pPr>
        <w:spacing w:after="120"/>
        <w:jc w:val="both"/>
        <w:rPr>
          <w:color w:val="000000" w:themeColor="text1"/>
          <w:sz w:val="22"/>
          <w:szCs w:val="22"/>
        </w:rPr>
      </w:pPr>
      <w:r w:rsidRPr="00A83412">
        <w:rPr>
          <w:color w:val="000000" w:themeColor="text1"/>
          <w:sz w:val="22"/>
          <w:szCs w:val="22"/>
        </w:rPr>
        <w:t>Jésus venait de mourir.</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 xml:space="preserve"> Les soldats allèrent donc briser les jambes du premier, puis de l’autre homme crucifié avec Jésus.</w:t>
      </w:r>
    </w:p>
    <w:p w:rsidR="00A83412" w:rsidRPr="00A83412" w:rsidRDefault="00A83412" w:rsidP="00A83412">
      <w:pPr>
        <w:spacing w:after="120"/>
        <w:jc w:val="both"/>
        <w:rPr>
          <w:color w:val="000000" w:themeColor="text1"/>
          <w:sz w:val="22"/>
          <w:szCs w:val="22"/>
        </w:rPr>
      </w:pPr>
      <w:r w:rsidRPr="00A83412">
        <w:rPr>
          <w:color w:val="000000" w:themeColor="text1"/>
          <w:sz w:val="22"/>
          <w:szCs w:val="22"/>
        </w:rPr>
        <w:t>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w:t>
      </w:r>
    </w:p>
    <w:p w:rsidR="00A83412" w:rsidRPr="00A83412" w:rsidRDefault="00A83412" w:rsidP="00A83412">
      <w:pPr>
        <w:pStyle w:val="Paragraphedeliste"/>
        <w:numPr>
          <w:ilvl w:val="0"/>
          <w:numId w:val="11"/>
        </w:numPr>
        <w:pBdr>
          <w:top w:val="none" w:sz="0" w:space="0" w:color="auto"/>
          <w:left w:val="none" w:sz="0" w:space="0" w:color="auto"/>
          <w:bottom w:val="none" w:sz="0" w:space="0" w:color="auto"/>
          <w:right w:val="none" w:sz="0" w:space="0" w:color="auto"/>
        </w:pBdr>
        <w:suppressAutoHyphens/>
        <w:rPr>
          <w:i w:val="0"/>
          <w:iCs/>
          <w:color w:val="000000" w:themeColor="text1"/>
          <w:sz w:val="22"/>
          <w:szCs w:val="22"/>
        </w:rPr>
      </w:pPr>
      <w:r w:rsidRPr="00A83412">
        <w:rPr>
          <w:i w:val="0"/>
          <w:iCs/>
          <w:color w:val="000000" w:themeColor="text1"/>
          <w:sz w:val="22"/>
          <w:szCs w:val="22"/>
        </w:rPr>
        <w:t>Acclamons la Parole de Dieu.</w:t>
      </w:r>
    </w:p>
    <w:p w:rsidR="00225894" w:rsidRPr="00A83412" w:rsidRDefault="00225894" w:rsidP="00A83412">
      <w:pPr>
        <w:spacing w:after="120"/>
        <w:jc w:val="both"/>
        <w:rPr>
          <w:color w:val="000000" w:themeColor="text1"/>
          <w:sz w:val="22"/>
          <w:szCs w:val="22"/>
        </w:rPr>
      </w:pPr>
    </w:p>
    <w:sectPr w:rsidR="00225894" w:rsidRPr="00A83412" w:rsidSect="005120AE">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B3" w:rsidRDefault="001A65B3">
      <w:r>
        <w:separator/>
      </w:r>
    </w:p>
  </w:endnote>
  <w:endnote w:type="continuationSeparator" w:id="0">
    <w:p w:rsidR="001A65B3" w:rsidRDefault="001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5BF" w:rsidRDefault="004F7226" w:rsidP="00896A61">
    <w:pPr>
      <w:pStyle w:val="Pieddepage"/>
      <w:framePr w:wrap="none"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0B15BF" w:rsidRDefault="000B15BF" w:rsidP="00BB771A">
    <w:pPr>
      <w:pStyle w:val="Pieddepage"/>
      <w:ind w:right="360" w:firstLine="360"/>
    </w:pPr>
  </w:p>
  <w:p w:rsidR="000B15BF" w:rsidRDefault="000B15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5BF" w:rsidRPr="006330E3" w:rsidRDefault="004F7226" w:rsidP="00896A61">
    <w:pPr>
      <w:pStyle w:val="Pieddepage"/>
      <w:framePr w:wrap="none" w:vAnchor="text" w:hAnchor="margin" w:xAlign="outside" w:y="1"/>
      <w:rPr>
        <w:rStyle w:val="Numrodepage"/>
        <w:sz w:val="30"/>
        <w:szCs w:val="30"/>
      </w:rPr>
    </w:pPr>
    <w:r w:rsidRPr="006330E3">
      <w:rPr>
        <w:rStyle w:val="Numrodepage"/>
        <w:sz w:val="30"/>
        <w:szCs w:val="30"/>
      </w:rPr>
      <w:fldChar w:fldCharType="begin"/>
    </w:r>
    <w:r w:rsidRPr="006330E3">
      <w:rPr>
        <w:rStyle w:val="Numrodepage"/>
        <w:sz w:val="30"/>
        <w:szCs w:val="30"/>
      </w:rPr>
      <w:instrText xml:space="preserve">PAGE  </w:instrText>
    </w:r>
    <w:r w:rsidRPr="006330E3">
      <w:rPr>
        <w:rStyle w:val="Numrodepage"/>
        <w:sz w:val="30"/>
        <w:szCs w:val="30"/>
      </w:rPr>
      <w:fldChar w:fldCharType="separate"/>
    </w:r>
    <w:r>
      <w:rPr>
        <w:rStyle w:val="Numrodepage"/>
        <w:noProof/>
        <w:sz w:val="30"/>
        <w:szCs w:val="30"/>
      </w:rPr>
      <w:t>10</w:t>
    </w:r>
    <w:r w:rsidRPr="006330E3">
      <w:rPr>
        <w:rStyle w:val="Numrodepage"/>
        <w:sz w:val="30"/>
        <w:szCs w:val="30"/>
      </w:rPr>
      <w:fldChar w:fldCharType="end"/>
    </w:r>
  </w:p>
  <w:p w:rsidR="000B15BF" w:rsidRDefault="000B15BF" w:rsidP="00BB771A">
    <w:pPr>
      <w:pStyle w:val="Pieddepage"/>
      <w:ind w:right="360" w:firstLine="360"/>
    </w:pPr>
  </w:p>
  <w:p w:rsidR="000B15BF" w:rsidRDefault="000B15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B3" w:rsidRDefault="001A65B3">
      <w:r>
        <w:separator/>
      </w:r>
    </w:p>
  </w:footnote>
  <w:footnote w:type="continuationSeparator" w:id="0">
    <w:p w:rsidR="001A65B3" w:rsidRDefault="001A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5BF" w:rsidRPr="00AB6302" w:rsidRDefault="000B15BF" w:rsidP="00AB6302">
    <w:pPr>
      <w:pStyle w:val="En-tte"/>
      <w:jc w:val="center"/>
      <w:rPr>
        <w:smallCaps/>
        <w:color w:val="4472C4" w:themeColor="accent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58EC"/>
    <w:multiLevelType w:val="hybridMultilevel"/>
    <w:tmpl w:val="20A6F542"/>
    <w:lvl w:ilvl="0" w:tplc="F72882E6">
      <w:start w:val="1"/>
      <w:numFmt w:val="decimal"/>
      <w:lvlText w:val="%1."/>
      <w:lvlJc w:val="left"/>
      <w:pPr>
        <w:ind w:left="901" w:hanging="360"/>
      </w:pPr>
      <w:rPr>
        <w:rFonts w:hint="default"/>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1" w15:restartNumberingAfterBreak="0">
    <w:nsid w:val="25F90202"/>
    <w:multiLevelType w:val="hybridMultilevel"/>
    <w:tmpl w:val="C33A12BC"/>
    <w:lvl w:ilvl="0" w:tplc="0BB0C3E2">
      <w:start w:val="1"/>
      <w:numFmt w:val="bullet"/>
      <w:pStyle w:val="Titre3"/>
      <w:lvlText w:val=""/>
      <w:lvlJc w:val="left"/>
      <w:pPr>
        <w:ind w:left="901" w:hanging="360"/>
      </w:pPr>
      <w:rPr>
        <w:rFonts w:ascii="Symbol" w:hAnsi="Symbol" w:cs="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2" w15:restartNumberingAfterBreak="0">
    <w:nsid w:val="2A301CA3"/>
    <w:multiLevelType w:val="hybridMultilevel"/>
    <w:tmpl w:val="0B8EC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A72036"/>
    <w:multiLevelType w:val="hybridMultilevel"/>
    <w:tmpl w:val="8D3E27B0"/>
    <w:lvl w:ilvl="0" w:tplc="CD445416">
      <w:start w:val="1"/>
      <w:numFmt w:val="upperRoman"/>
      <w:lvlText w:val="%1."/>
      <w:lvlJc w:val="left"/>
      <w:pPr>
        <w:ind w:left="4689" w:hanging="720"/>
      </w:pPr>
      <w:rPr>
        <w:rFonts w:hint="default"/>
        <w:b/>
        <w:bCs w:val="0"/>
      </w:rPr>
    </w:lvl>
    <w:lvl w:ilvl="1" w:tplc="040C0019" w:tentative="1">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4" w15:restartNumberingAfterBreak="0">
    <w:nsid w:val="49FA42D1"/>
    <w:multiLevelType w:val="hybridMultilevel"/>
    <w:tmpl w:val="0390FB92"/>
    <w:lvl w:ilvl="0" w:tplc="3816FEE4">
      <w:start w:val="1"/>
      <w:numFmt w:val="decimal"/>
      <w:lvlText w:val="%1."/>
      <w:lvlJc w:val="left"/>
      <w:pPr>
        <w:ind w:left="901" w:hanging="360"/>
      </w:pPr>
      <w:rPr>
        <w:rFonts w:hint="default"/>
        <w:b/>
        <w:sz w:val="30"/>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5" w15:restartNumberingAfterBreak="0">
    <w:nsid w:val="5B3137F3"/>
    <w:multiLevelType w:val="hybridMultilevel"/>
    <w:tmpl w:val="E7B0FC5E"/>
    <w:lvl w:ilvl="0" w:tplc="19F2A314">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BE40710"/>
    <w:multiLevelType w:val="hybridMultilevel"/>
    <w:tmpl w:val="334C35C4"/>
    <w:lvl w:ilvl="0" w:tplc="1BAABF6E">
      <w:numFmt w:val="bullet"/>
      <w:lvlText w:val="-"/>
      <w:lvlJc w:val="left"/>
      <w:pPr>
        <w:tabs>
          <w:tab w:val="num" w:pos="720"/>
        </w:tabs>
        <w:ind w:left="720" w:hanging="360"/>
      </w:pPr>
      <w:rPr>
        <w:rFonts w:ascii="Times New Roman" w:eastAsia="Times New Roman" w:hAnsi="Times New Roman" w:cs="Times New Roman" w:hint="default"/>
      </w:rPr>
    </w:lvl>
    <w:lvl w:ilvl="1" w:tplc="2D6E1BFC">
      <w:start w:val="1"/>
      <w:numFmt w:val="decimal"/>
      <w:lvlText w:val="%2."/>
      <w:lvlJc w:val="left"/>
      <w:pPr>
        <w:tabs>
          <w:tab w:val="num" w:pos="1440"/>
        </w:tabs>
        <w:ind w:left="1440" w:hanging="360"/>
      </w:pPr>
      <w:rPr>
        <w:rFonts w:hint="default"/>
        <w:i w:val="0"/>
        <w:iCs/>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6C4BE6"/>
    <w:multiLevelType w:val="hybridMultilevel"/>
    <w:tmpl w:val="738E7A36"/>
    <w:lvl w:ilvl="0" w:tplc="1EFC2680">
      <w:start w:val="1"/>
      <w:numFmt w:val="decimal"/>
      <w:lvlText w:val="%1."/>
      <w:lvlJc w:val="left"/>
      <w:pPr>
        <w:ind w:left="1261" w:hanging="360"/>
      </w:pPr>
      <w:rPr>
        <w:rFonts w:hint="default"/>
      </w:rPr>
    </w:lvl>
    <w:lvl w:ilvl="1" w:tplc="040C0019" w:tentative="1">
      <w:start w:val="1"/>
      <w:numFmt w:val="lowerLetter"/>
      <w:lvlText w:val="%2."/>
      <w:lvlJc w:val="left"/>
      <w:pPr>
        <w:ind w:left="1981" w:hanging="360"/>
      </w:pPr>
    </w:lvl>
    <w:lvl w:ilvl="2" w:tplc="040C001B" w:tentative="1">
      <w:start w:val="1"/>
      <w:numFmt w:val="lowerRoman"/>
      <w:lvlText w:val="%3."/>
      <w:lvlJc w:val="right"/>
      <w:pPr>
        <w:ind w:left="2701" w:hanging="180"/>
      </w:pPr>
    </w:lvl>
    <w:lvl w:ilvl="3" w:tplc="040C000F" w:tentative="1">
      <w:start w:val="1"/>
      <w:numFmt w:val="decimal"/>
      <w:lvlText w:val="%4."/>
      <w:lvlJc w:val="left"/>
      <w:pPr>
        <w:ind w:left="3421" w:hanging="360"/>
      </w:pPr>
    </w:lvl>
    <w:lvl w:ilvl="4" w:tplc="040C0019" w:tentative="1">
      <w:start w:val="1"/>
      <w:numFmt w:val="lowerLetter"/>
      <w:lvlText w:val="%5."/>
      <w:lvlJc w:val="left"/>
      <w:pPr>
        <w:ind w:left="4141" w:hanging="360"/>
      </w:pPr>
    </w:lvl>
    <w:lvl w:ilvl="5" w:tplc="040C001B" w:tentative="1">
      <w:start w:val="1"/>
      <w:numFmt w:val="lowerRoman"/>
      <w:lvlText w:val="%6."/>
      <w:lvlJc w:val="right"/>
      <w:pPr>
        <w:ind w:left="4861" w:hanging="180"/>
      </w:pPr>
    </w:lvl>
    <w:lvl w:ilvl="6" w:tplc="040C000F" w:tentative="1">
      <w:start w:val="1"/>
      <w:numFmt w:val="decimal"/>
      <w:lvlText w:val="%7."/>
      <w:lvlJc w:val="left"/>
      <w:pPr>
        <w:ind w:left="5581" w:hanging="360"/>
      </w:pPr>
    </w:lvl>
    <w:lvl w:ilvl="7" w:tplc="040C0019" w:tentative="1">
      <w:start w:val="1"/>
      <w:numFmt w:val="lowerLetter"/>
      <w:lvlText w:val="%8."/>
      <w:lvlJc w:val="left"/>
      <w:pPr>
        <w:ind w:left="6301" w:hanging="360"/>
      </w:pPr>
    </w:lvl>
    <w:lvl w:ilvl="8" w:tplc="040C001B" w:tentative="1">
      <w:start w:val="1"/>
      <w:numFmt w:val="lowerRoman"/>
      <w:lvlText w:val="%9."/>
      <w:lvlJc w:val="right"/>
      <w:pPr>
        <w:ind w:left="7021" w:hanging="180"/>
      </w:pPr>
    </w:lvl>
  </w:abstractNum>
  <w:abstractNum w:abstractNumId="8" w15:restartNumberingAfterBreak="0">
    <w:nsid w:val="70B93E37"/>
    <w:multiLevelType w:val="hybridMultilevel"/>
    <w:tmpl w:val="1E4828BC"/>
    <w:lvl w:ilvl="0" w:tplc="355C880C">
      <w:start w:val="1"/>
      <w:numFmt w:val="decimal"/>
      <w:pStyle w:val="Titre2"/>
      <w:lvlText w:val="%1."/>
      <w:lvlJc w:val="left"/>
      <w:pPr>
        <w:ind w:left="121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68B7D13"/>
    <w:multiLevelType w:val="hybridMultilevel"/>
    <w:tmpl w:val="FE2EDEA2"/>
    <w:lvl w:ilvl="0" w:tplc="703C0E9E">
      <w:start w:val="1"/>
      <w:numFmt w:val="decimal"/>
      <w:lvlText w:val="%1."/>
      <w:lvlJc w:val="left"/>
      <w:pPr>
        <w:ind w:left="901" w:hanging="360"/>
      </w:pPr>
      <w:rPr>
        <w:rFonts w:hint="default"/>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10" w15:restartNumberingAfterBreak="0">
    <w:nsid w:val="7CF04BAC"/>
    <w:multiLevelType w:val="hybridMultilevel"/>
    <w:tmpl w:val="81F658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7"/>
  </w:num>
  <w:num w:numId="5">
    <w:abstractNumId w:val="2"/>
  </w:num>
  <w:num w:numId="6">
    <w:abstractNumId w:val="4"/>
  </w:num>
  <w:num w:numId="7">
    <w:abstractNumId w:val="0"/>
  </w:num>
  <w:num w:numId="8">
    <w:abstractNumId w:val="9"/>
  </w:num>
  <w:num w:numId="9">
    <w:abstractNumId w:val="10"/>
  </w:num>
  <w:num w:numId="10">
    <w:abstractNumId w:val="5"/>
  </w:num>
  <w:num w:numId="11">
    <w:abstractNumId w:val="6"/>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E"/>
    <w:rsid w:val="000B15BF"/>
    <w:rsid w:val="000D6569"/>
    <w:rsid w:val="001A65B3"/>
    <w:rsid w:val="00225894"/>
    <w:rsid w:val="002F0BA8"/>
    <w:rsid w:val="00356D7B"/>
    <w:rsid w:val="004F7226"/>
    <w:rsid w:val="005120AE"/>
    <w:rsid w:val="00546719"/>
    <w:rsid w:val="005E2DAC"/>
    <w:rsid w:val="008B5E4C"/>
    <w:rsid w:val="008D4184"/>
    <w:rsid w:val="009F0E6E"/>
    <w:rsid w:val="00A83412"/>
    <w:rsid w:val="00AC1E6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AAB8D03-596F-7D43-B633-E3616CA5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6E"/>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9F0E6E"/>
    <w:pPr>
      <w:jc w:val="center"/>
      <w:outlineLvl w:val="0"/>
    </w:pPr>
    <w:rPr>
      <w:b/>
      <w:smallCaps/>
      <w:sz w:val="36"/>
      <w:szCs w:val="36"/>
    </w:rPr>
  </w:style>
  <w:style w:type="paragraph" w:styleId="Titre2">
    <w:name w:val="heading 2"/>
    <w:basedOn w:val="Paragraphedeliste"/>
    <w:next w:val="Normal"/>
    <w:link w:val="Titre2Car"/>
    <w:qFormat/>
    <w:rsid w:val="009F0E6E"/>
    <w:pPr>
      <w:numPr>
        <w:numId w:val="1"/>
      </w:numPr>
      <w:pBdr>
        <w:top w:val="none" w:sz="0" w:space="0" w:color="auto"/>
        <w:left w:val="none" w:sz="0" w:space="0" w:color="auto"/>
        <w:bottom w:val="none" w:sz="0" w:space="0" w:color="auto"/>
        <w:right w:val="none" w:sz="0" w:space="0" w:color="auto"/>
      </w:pBdr>
      <w:jc w:val="center"/>
      <w:outlineLvl w:val="1"/>
    </w:pPr>
    <w:rPr>
      <w:b/>
      <w:i w:val="0"/>
      <w:iCs/>
      <w:smallCaps/>
    </w:rPr>
  </w:style>
  <w:style w:type="paragraph" w:styleId="Titre3">
    <w:name w:val="heading 3"/>
    <w:basedOn w:val="Paragraphedeliste"/>
    <w:next w:val="Normal"/>
    <w:link w:val="Titre3Car"/>
    <w:qFormat/>
    <w:rsid w:val="009F0E6E"/>
    <w:pPr>
      <w:numPr>
        <w:numId w:val="2"/>
      </w:numPr>
      <w:pBdr>
        <w:top w:val="none" w:sz="0" w:space="0" w:color="auto"/>
        <w:left w:val="none" w:sz="0" w:space="0" w:color="auto"/>
        <w:bottom w:val="none" w:sz="0" w:space="0" w:color="auto"/>
        <w:right w:val="none" w:sz="0" w:space="0" w:color="auto"/>
      </w:pBdr>
      <w:outlineLvl w:val="2"/>
    </w:pPr>
    <w:rPr>
      <w:b/>
      <w:i w:val="0"/>
      <w:iCs/>
    </w:rPr>
  </w:style>
  <w:style w:type="paragraph" w:styleId="Titre5">
    <w:name w:val="heading 5"/>
    <w:basedOn w:val="Normal"/>
    <w:next w:val="Normal"/>
    <w:link w:val="Titre5Car"/>
    <w:uiPriority w:val="9"/>
    <w:semiHidden/>
    <w:unhideWhenUsed/>
    <w:qFormat/>
    <w:rsid w:val="00A83412"/>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0E6E"/>
    <w:rPr>
      <w:rFonts w:ascii="Times New Roman" w:eastAsia="Times New Roman" w:hAnsi="Times New Roman" w:cs="Times New Roman"/>
      <w:b/>
      <w:smallCaps/>
      <w:kern w:val="0"/>
      <w:sz w:val="36"/>
      <w:szCs w:val="36"/>
      <w:lang w:eastAsia="fr-FR"/>
      <w14:ligatures w14:val="none"/>
    </w:rPr>
  </w:style>
  <w:style w:type="character" w:customStyle="1" w:styleId="Titre2Car">
    <w:name w:val="Titre 2 Car"/>
    <w:basedOn w:val="Policepardfaut"/>
    <w:link w:val="Titre2"/>
    <w:rsid w:val="009F0E6E"/>
    <w:rPr>
      <w:rFonts w:ascii="Times New Roman" w:eastAsia="Times New Roman" w:hAnsi="Times New Roman" w:cs="Times New Roman"/>
      <w:b/>
      <w:iCs/>
      <w:smallCaps/>
      <w:kern w:val="0"/>
      <w:sz w:val="30"/>
      <w:szCs w:val="30"/>
      <w:lang w:eastAsia="fr-FR"/>
      <w14:ligatures w14:val="none"/>
    </w:rPr>
  </w:style>
  <w:style w:type="character" w:customStyle="1" w:styleId="Titre3Car">
    <w:name w:val="Titre 3 Car"/>
    <w:basedOn w:val="Policepardfaut"/>
    <w:link w:val="Titre3"/>
    <w:rsid w:val="009F0E6E"/>
    <w:rPr>
      <w:rFonts w:ascii="Times New Roman" w:eastAsia="Times New Roman" w:hAnsi="Times New Roman" w:cs="Times New Roman"/>
      <w:b/>
      <w:iCs/>
      <w:kern w:val="0"/>
      <w:sz w:val="30"/>
      <w:szCs w:val="30"/>
      <w:lang w:eastAsia="fr-FR"/>
      <w14:ligatures w14:val="none"/>
    </w:rPr>
  </w:style>
  <w:style w:type="paragraph" w:styleId="Pieddepage">
    <w:name w:val="footer"/>
    <w:basedOn w:val="Normal"/>
    <w:link w:val="PieddepageCar"/>
    <w:rsid w:val="009F0E6E"/>
    <w:pPr>
      <w:tabs>
        <w:tab w:val="center" w:pos="4536"/>
        <w:tab w:val="right" w:pos="9072"/>
      </w:tabs>
    </w:pPr>
  </w:style>
  <w:style w:type="character" w:customStyle="1" w:styleId="PieddepageCar">
    <w:name w:val="Pied de page Car"/>
    <w:basedOn w:val="Policepardfaut"/>
    <w:link w:val="Pieddepage"/>
    <w:rsid w:val="009F0E6E"/>
    <w:rPr>
      <w:rFonts w:ascii="Times New Roman" w:eastAsia="Times New Roman" w:hAnsi="Times New Roman" w:cs="Times New Roman"/>
      <w:kern w:val="0"/>
      <w:lang w:eastAsia="fr-FR"/>
      <w14:ligatures w14:val="none"/>
    </w:rPr>
  </w:style>
  <w:style w:type="character" w:styleId="Numrodepage">
    <w:name w:val="page number"/>
    <w:basedOn w:val="Policepardfaut"/>
    <w:rsid w:val="009F0E6E"/>
  </w:style>
  <w:style w:type="paragraph" w:styleId="Paragraphedeliste">
    <w:name w:val="List Paragraph"/>
    <w:basedOn w:val="Normal"/>
    <w:qFormat/>
    <w:rsid w:val="009F0E6E"/>
    <w:pPr>
      <w:pBdr>
        <w:top w:val="single" w:sz="12" w:space="1" w:color="4472C4" w:themeColor="accent1"/>
        <w:left w:val="single" w:sz="12" w:space="4" w:color="4472C4" w:themeColor="accent1"/>
        <w:bottom w:val="single" w:sz="12" w:space="1" w:color="4472C4" w:themeColor="accent1"/>
        <w:right w:val="single" w:sz="12" w:space="4" w:color="4472C4" w:themeColor="accent1"/>
      </w:pBdr>
      <w:spacing w:after="120"/>
      <w:jc w:val="both"/>
    </w:pPr>
    <w:rPr>
      <w:i/>
      <w:sz w:val="30"/>
      <w:szCs w:val="30"/>
    </w:rPr>
  </w:style>
  <w:style w:type="paragraph" w:styleId="En-tte">
    <w:name w:val="header"/>
    <w:basedOn w:val="Normal"/>
    <w:link w:val="En-tteCar"/>
    <w:uiPriority w:val="99"/>
    <w:unhideWhenUsed/>
    <w:rsid w:val="009F0E6E"/>
    <w:pPr>
      <w:tabs>
        <w:tab w:val="center" w:pos="4536"/>
        <w:tab w:val="right" w:pos="9072"/>
      </w:tabs>
    </w:pPr>
  </w:style>
  <w:style w:type="character" w:customStyle="1" w:styleId="En-tteCar">
    <w:name w:val="En-tête Car"/>
    <w:basedOn w:val="Policepardfaut"/>
    <w:link w:val="En-tte"/>
    <w:uiPriority w:val="99"/>
    <w:rsid w:val="009F0E6E"/>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F0E6E"/>
  </w:style>
  <w:style w:type="character" w:customStyle="1" w:styleId="Titre5Car">
    <w:name w:val="Titre 5 Car"/>
    <w:basedOn w:val="Policepardfaut"/>
    <w:link w:val="Titre5"/>
    <w:uiPriority w:val="9"/>
    <w:semiHidden/>
    <w:rsid w:val="00A83412"/>
    <w:rPr>
      <w:rFonts w:asciiTheme="majorHAnsi" w:eastAsiaTheme="majorEastAsia" w:hAnsiTheme="majorHAnsi" w:cstheme="majorBidi"/>
      <w:color w:val="2F5496" w:themeColor="accent1" w:themeShade="BF"/>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3278</Words>
  <Characters>18030</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Lamberterie</dc:creator>
  <cp:keywords/>
  <dc:description/>
  <cp:lastModifiedBy>Myriam de la Broise</cp:lastModifiedBy>
  <cp:revision>2</cp:revision>
  <dcterms:created xsi:type="dcterms:W3CDTF">2024-10-09T13:12:00Z</dcterms:created>
  <dcterms:modified xsi:type="dcterms:W3CDTF">2024-10-09T13:12:00Z</dcterms:modified>
</cp:coreProperties>
</file>